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0572" w14:textId="3492E2E1" w:rsidR="009C3A3C" w:rsidRPr="00C5051A" w:rsidRDefault="009B4603" w:rsidP="00695E46">
      <w:pPr>
        <w:jc w:val="both"/>
        <w:rPr>
          <w:rFonts w:ascii="Arial" w:hAnsi="Arial" w:cs="Arial"/>
        </w:rPr>
      </w:pPr>
      <w:r w:rsidRPr="00C5051A">
        <w:rPr>
          <w:rFonts w:ascii="Arial" w:hAnsi="Arial" w:cs="Arial"/>
        </w:rPr>
        <w:t>Dot</w:t>
      </w:r>
      <w:r w:rsidR="00F87C2C" w:rsidRPr="00C5051A">
        <w:rPr>
          <w:rFonts w:ascii="Arial" w:hAnsi="Arial" w:cs="Arial"/>
        </w:rPr>
        <w:t>y</w:t>
      </w:r>
      <w:r w:rsidR="00D7149A" w:rsidRPr="00C5051A">
        <w:rPr>
          <w:rFonts w:ascii="Arial" w:hAnsi="Arial" w:cs="Arial"/>
        </w:rPr>
        <w:t>czy postępowania NAG.263.2.2026</w:t>
      </w:r>
    </w:p>
    <w:p w14:paraId="4091A55B" w14:textId="77777777" w:rsidR="009C3A3C" w:rsidRPr="00C5051A" w:rsidRDefault="009C3A3C" w:rsidP="00695E46">
      <w:pPr>
        <w:jc w:val="both"/>
        <w:rPr>
          <w:rFonts w:ascii="Arial" w:hAnsi="Arial" w:cs="Arial"/>
          <w:b/>
          <w:sz w:val="28"/>
          <w:szCs w:val="28"/>
        </w:rPr>
      </w:pPr>
    </w:p>
    <w:p w14:paraId="2E815DB7" w14:textId="77777777" w:rsidR="009C3A3C" w:rsidRPr="00C5051A" w:rsidRDefault="00F40A30" w:rsidP="00695E46">
      <w:pPr>
        <w:jc w:val="center"/>
        <w:rPr>
          <w:rFonts w:ascii="Arial" w:hAnsi="Arial" w:cs="Arial"/>
          <w:b/>
          <w:sz w:val="28"/>
          <w:szCs w:val="28"/>
        </w:rPr>
      </w:pPr>
      <w:r w:rsidRPr="00C5051A">
        <w:rPr>
          <w:rFonts w:ascii="Arial" w:hAnsi="Arial" w:cs="Arial"/>
          <w:b/>
          <w:sz w:val="28"/>
          <w:szCs w:val="28"/>
        </w:rPr>
        <w:t>Opis przedmiotu zamówienia</w:t>
      </w:r>
    </w:p>
    <w:p w14:paraId="33F4FE29" w14:textId="51D4DC2C" w:rsidR="00C05283" w:rsidRPr="00C5051A" w:rsidRDefault="00515D13" w:rsidP="00695E46">
      <w:pPr>
        <w:jc w:val="both"/>
        <w:rPr>
          <w:rFonts w:ascii="Arial" w:hAnsi="Arial" w:cs="Arial"/>
          <w:b/>
          <w:sz w:val="24"/>
          <w:szCs w:val="28"/>
        </w:rPr>
      </w:pPr>
      <w:bookmarkStart w:id="0" w:name="_Hlk77318934"/>
      <w:r w:rsidRPr="00C5051A">
        <w:rPr>
          <w:rFonts w:ascii="Arial" w:hAnsi="Arial" w:cs="Arial"/>
          <w:b/>
          <w:sz w:val="24"/>
          <w:szCs w:val="28"/>
        </w:rPr>
        <w:t>Przedmiotem zamówienia jest dostawa</w:t>
      </w:r>
      <w:r w:rsidR="00006F1C" w:rsidRPr="00C5051A">
        <w:rPr>
          <w:rFonts w:ascii="Arial" w:hAnsi="Arial" w:cs="Arial"/>
          <w:b/>
          <w:sz w:val="24"/>
          <w:szCs w:val="28"/>
        </w:rPr>
        <w:t xml:space="preserve"> </w:t>
      </w:r>
      <w:r w:rsidR="003E3BB5" w:rsidRPr="00C5051A">
        <w:rPr>
          <w:rFonts w:ascii="Arial" w:hAnsi="Arial" w:cs="Arial"/>
          <w:b/>
          <w:bCs/>
          <w:sz w:val="24"/>
          <w:szCs w:val="28"/>
        </w:rPr>
        <w:t>6</w:t>
      </w:r>
      <w:r w:rsidR="009B4603" w:rsidRPr="00C5051A">
        <w:rPr>
          <w:rFonts w:ascii="Arial" w:hAnsi="Arial" w:cs="Arial"/>
          <w:b/>
          <w:bCs/>
          <w:sz w:val="24"/>
          <w:szCs w:val="28"/>
        </w:rPr>
        <w:t xml:space="preserve"> sztuk nowych i nieużywanych zestawów komputerowych klasy PC na potrzeby Wojewódzkiego Biura Geodezji i Urządzania Terenów Rolnych w Lublinie.</w:t>
      </w:r>
    </w:p>
    <w:p w14:paraId="70BE654B" w14:textId="491939CE" w:rsidR="00C05283" w:rsidRPr="00C5051A" w:rsidRDefault="00C05283" w:rsidP="00695E46">
      <w:pPr>
        <w:jc w:val="both"/>
        <w:rPr>
          <w:rFonts w:ascii="Arial" w:hAnsi="Arial" w:cs="Arial"/>
          <w:b/>
          <w:szCs w:val="28"/>
          <w:u w:val="single"/>
        </w:rPr>
      </w:pPr>
      <w:r w:rsidRPr="00C5051A">
        <w:rPr>
          <w:rFonts w:ascii="Arial" w:hAnsi="Arial" w:cs="Arial"/>
          <w:b/>
          <w:i/>
          <w:szCs w:val="28"/>
          <w:u w:val="single"/>
        </w:rPr>
        <w:t>Należy podać markę, model oraz wypełnić kolumny „Specyfikacja urządzenia” oraz „ Spełnia TAK/NIE”</w:t>
      </w:r>
      <w:r w:rsidRPr="00C5051A">
        <w:rPr>
          <w:rFonts w:ascii="Arial" w:hAnsi="Arial" w:cs="Arial"/>
          <w:b/>
          <w:szCs w:val="28"/>
          <w:u w:val="single"/>
        </w:rPr>
        <w:t>.</w:t>
      </w:r>
    </w:p>
    <w:bookmarkEnd w:id="0"/>
    <w:p w14:paraId="33CB964E" w14:textId="77777777" w:rsidR="00000243" w:rsidRPr="00C5051A" w:rsidRDefault="00000243" w:rsidP="00695E46">
      <w:pPr>
        <w:jc w:val="both"/>
        <w:rPr>
          <w:rFonts w:ascii="Arial" w:hAnsi="Arial" w:cs="Arial"/>
        </w:rPr>
      </w:pPr>
      <w:r w:rsidRPr="00C5051A">
        <w:rPr>
          <w:rFonts w:ascii="Arial" w:hAnsi="Arial" w:cs="Arial"/>
        </w:rPr>
        <w:t>Marka komputera………………………… Marka monitora…………………….. Marka myszy……………………. Marka klawiatury………………….</w:t>
      </w:r>
    </w:p>
    <w:p w14:paraId="2451F705" w14:textId="14C87C9A" w:rsidR="00000243" w:rsidRPr="00C5051A" w:rsidRDefault="00000243" w:rsidP="00695E46">
      <w:pPr>
        <w:jc w:val="both"/>
        <w:rPr>
          <w:rFonts w:ascii="Arial" w:hAnsi="Arial" w:cs="Arial"/>
        </w:rPr>
      </w:pPr>
      <w:r w:rsidRPr="00C5051A">
        <w:rPr>
          <w:rFonts w:ascii="Arial" w:hAnsi="Arial" w:cs="Arial"/>
        </w:rPr>
        <w:t>Model komputera………………………… Model monitora…………………….. Model myszy…………………….. Model klawiatury.…………………</w:t>
      </w:r>
    </w:p>
    <w:p w14:paraId="6A60CFAC" w14:textId="49585E37" w:rsidR="00D7149A" w:rsidRPr="00C5051A" w:rsidRDefault="00D7149A" w:rsidP="00695E46">
      <w:pPr>
        <w:jc w:val="both"/>
        <w:rPr>
          <w:rFonts w:ascii="Arial" w:hAnsi="Arial" w:cs="Arial"/>
        </w:rPr>
      </w:pPr>
      <w:r w:rsidRPr="00C5051A">
        <w:rPr>
          <w:rFonts w:ascii="Arial" w:hAnsi="Arial" w:cs="Arial"/>
        </w:rPr>
        <w:t>Zamawiający wymaga aby poszczególne urządzenia wchodzące w skład jednego zestawu były tej samej marki i modelu, co w pozostałych zestawach.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84"/>
        <w:gridCol w:w="4998"/>
        <w:gridCol w:w="78"/>
        <w:gridCol w:w="4056"/>
        <w:gridCol w:w="78"/>
        <w:gridCol w:w="1875"/>
        <w:gridCol w:w="6"/>
      </w:tblGrid>
      <w:tr w:rsidR="00C5051A" w:rsidRPr="00C5051A" w14:paraId="66111DAF" w14:textId="77777777" w:rsidTr="00D7149A">
        <w:trPr>
          <w:jc w:val="center"/>
        </w:trPr>
        <w:tc>
          <w:tcPr>
            <w:tcW w:w="4329" w:type="pct"/>
            <w:gridSpan w:val="6"/>
            <w:shd w:val="clear" w:color="auto" w:fill="000000" w:themeFill="text1"/>
            <w:vAlign w:val="center"/>
          </w:tcPr>
          <w:p w14:paraId="66C06236" w14:textId="3BBAA4F1" w:rsidR="009C3A3C" w:rsidRPr="00C5051A" w:rsidRDefault="00D01B9B" w:rsidP="00695E46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GoBack" w:colFirst="0" w:colLast="0"/>
            <w:r w:rsidRPr="00C5051A">
              <w:rPr>
                <w:rFonts w:ascii="Arial" w:hAnsi="Arial" w:cs="Arial"/>
                <w:b/>
                <w:sz w:val="28"/>
                <w:szCs w:val="28"/>
              </w:rPr>
              <w:t xml:space="preserve">Komputery </w:t>
            </w:r>
            <w:r w:rsidR="00F40A30" w:rsidRPr="00C5051A">
              <w:rPr>
                <w:rFonts w:ascii="Arial" w:hAnsi="Arial" w:cs="Arial"/>
                <w:b/>
                <w:sz w:val="28"/>
                <w:szCs w:val="28"/>
              </w:rPr>
              <w:t>klasy PC</w:t>
            </w:r>
            <w:r w:rsidR="00E93A98" w:rsidRPr="00C5051A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A84EA5" w:rsidRPr="00C5051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616674" w:rsidRPr="00C5051A">
              <w:rPr>
                <w:rFonts w:ascii="Arial" w:hAnsi="Arial" w:cs="Arial"/>
                <w:b/>
                <w:sz w:val="28"/>
                <w:szCs w:val="28"/>
              </w:rPr>
              <w:t xml:space="preserve"> szt.</w:t>
            </w:r>
          </w:p>
        </w:tc>
        <w:tc>
          <w:tcPr>
            <w:tcW w:w="671" w:type="pct"/>
            <w:gridSpan w:val="2"/>
            <w:shd w:val="clear" w:color="auto" w:fill="000000" w:themeFill="text1"/>
          </w:tcPr>
          <w:p w14:paraId="7D84ADEB" w14:textId="77777777" w:rsidR="009C3A3C" w:rsidRPr="00C5051A" w:rsidRDefault="00F95E7C" w:rsidP="00695E46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C5051A">
              <w:rPr>
                <w:rFonts w:ascii="Arial" w:hAnsi="Arial" w:cs="Arial"/>
                <w:b/>
              </w:rPr>
              <w:tab/>
            </w:r>
          </w:p>
        </w:tc>
      </w:tr>
      <w:tr w:rsidR="00C5051A" w:rsidRPr="00C5051A" w14:paraId="0567AC77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9ACB298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1811" w:type="pct"/>
            <w:gridSpan w:val="2"/>
            <w:vAlign w:val="center"/>
          </w:tcPr>
          <w:p w14:paraId="314C39E7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Minimalne wymagane parametry</w:t>
            </w:r>
          </w:p>
        </w:tc>
        <w:tc>
          <w:tcPr>
            <w:tcW w:w="1475" w:type="pct"/>
            <w:gridSpan w:val="2"/>
            <w:vAlign w:val="center"/>
          </w:tcPr>
          <w:p w14:paraId="54560DBC" w14:textId="6639EE5E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Marka/model/specyfikacja urządzenia</w:t>
            </w:r>
          </w:p>
        </w:tc>
        <w:tc>
          <w:tcPr>
            <w:tcW w:w="671" w:type="pct"/>
            <w:gridSpan w:val="2"/>
          </w:tcPr>
          <w:p w14:paraId="0459D5B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Spełnia TAK/NIE</w:t>
            </w:r>
          </w:p>
        </w:tc>
      </w:tr>
      <w:tr w:rsidR="00C5051A" w:rsidRPr="00C5051A" w14:paraId="17D49C52" w14:textId="77777777" w:rsidTr="00D7149A">
        <w:trPr>
          <w:jc w:val="center"/>
        </w:trPr>
        <w:tc>
          <w:tcPr>
            <w:tcW w:w="5000" w:type="pct"/>
            <w:gridSpan w:val="8"/>
            <w:vAlign w:val="center"/>
          </w:tcPr>
          <w:p w14:paraId="754FF77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sz w:val="28"/>
                <w:szCs w:val="28"/>
              </w:rPr>
              <w:t>Specyfikacja komputera klasy PC – parametry minimalne</w:t>
            </w:r>
          </w:p>
        </w:tc>
      </w:tr>
      <w:tr w:rsidR="00C5051A" w:rsidRPr="00C5051A" w14:paraId="3FC789F4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27DA96A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Procesor</w:t>
            </w:r>
            <w:r w:rsidRPr="00C5051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1" w:type="pct"/>
            <w:gridSpan w:val="2"/>
            <w:vAlign w:val="center"/>
          </w:tcPr>
          <w:p w14:paraId="39D9271E" w14:textId="5FD4AD03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hAnsi="Arial" w:cs="Arial"/>
              </w:rPr>
              <w:t xml:space="preserve">Procesor Intel® </w:t>
            </w:r>
            <w:proofErr w:type="spellStart"/>
            <w:r w:rsidRPr="00C5051A">
              <w:rPr>
                <w:rFonts w:ascii="Arial" w:hAnsi="Arial" w:cs="Arial"/>
              </w:rPr>
              <w:t>Core</w:t>
            </w:r>
            <w:proofErr w:type="spellEnd"/>
            <w:r w:rsidRPr="00C5051A">
              <w:rPr>
                <w:rFonts w:ascii="Arial" w:hAnsi="Arial" w:cs="Arial"/>
              </w:rPr>
              <w:t>™ Ultra 9 285K lub równoważny*</w:t>
            </w:r>
          </w:p>
        </w:tc>
        <w:tc>
          <w:tcPr>
            <w:tcW w:w="1475" w:type="pct"/>
            <w:gridSpan w:val="2"/>
          </w:tcPr>
          <w:p w14:paraId="0EAFB92D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BE7B0B" w14:textId="6286F63A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8834A55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369DF3D5" w14:textId="77777777" w:rsidTr="00D7149A">
        <w:trPr>
          <w:trHeight w:val="370"/>
          <w:jc w:val="center"/>
        </w:trPr>
        <w:tc>
          <w:tcPr>
            <w:tcW w:w="1043" w:type="pct"/>
            <w:gridSpan w:val="2"/>
            <w:vAlign w:val="center"/>
          </w:tcPr>
          <w:p w14:paraId="65041EC5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Obudowa</w:t>
            </w:r>
            <w:r w:rsidRPr="00C5051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1" w:type="pct"/>
            <w:gridSpan w:val="2"/>
            <w:vAlign w:val="center"/>
          </w:tcPr>
          <w:p w14:paraId="6A1D5031" w14:textId="7CB258F3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Dopuszczalne kolory - czarny, srebrny, grafitowy, szary lub ich kombinacje. Obudowa musi pomieścić kartę graficzną o długości minimum 400 mm.</w:t>
            </w:r>
          </w:p>
        </w:tc>
        <w:tc>
          <w:tcPr>
            <w:tcW w:w="1475" w:type="pct"/>
            <w:gridSpan w:val="2"/>
          </w:tcPr>
          <w:p w14:paraId="019A65D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B4163CA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0583B8F7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4A0013D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Pamięć RAM</w:t>
            </w:r>
          </w:p>
        </w:tc>
        <w:tc>
          <w:tcPr>
            <w:tcW w:w="1811" w:type="pct"/>
            <w:gridSpan w:val="2"/>
            <w:vAlign w:val="center"/>
          </w:tcPr>
          <w:p w14:paraId="695C74FF" w14:textId="292FEE64" w:rsidR="00D7149A" w:rsidRPr="00C5051A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 xml:space="preserve">Minimum 128 GB DDR5 (w zestawie 2x 64GB), o taktowaniu fabrycznym minimum 6400 MHz </w:t>
            </w:r>
          </w:p>
        </w:tc>
        <w:tc>
          <w:tcPr>
            <w:tcW w:w="1475" w:type="pct"/>
            <w:gridSpan w:val="2"/>
            <w:vAlign w:val="center"/>
          </w:tcPr>
          <w:p w14:paraId="1B0153CC" w14:textId="109A04F8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CF887F0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46D37B45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95B86BE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Płyta główna</w:t>
            </w:r>
          </w:p>
        </w:tc>
        <w:tc>
          <w:tcPr>
            <w:tcW w:w="1811" w:type="pct"/>
            <w:gridSpan w:val="2"/>
            <w:vAlign w:val="center"/>
          </w:tcPr>
          <w:p w14:paraId="374CE48A" w14:textId="51D75CDB" w:rsidR="00D7149A" w:rsidRPr="00C5051A" w:rsidRDefault="006D5664" w:rsidP="006D566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 xml:space="preserve">Płyta główna kompatybilna z procesorami Intel </w:t>
            </w:r>
            <w:proofErr w:type="spellStart"/>
            <w:r w:rsidRPr="00C5051A">
              <w:rPr>
                <w:rFonts w:ascii="Arial" w:eastAsia="Times New Roman" w:hAnsi="Arial" w:cs="Arial"/>
                <w:lang w:eastAsia="pl-PL"/>
              </w:rPr>
              <w:t>Core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Ultra (gniazdo LGA1851) wyposażona </w:t>
            </w:r>
            <w:r w:rsidR="007E4D33" w:rsidRPr="00C5051A">
              <w:rPr>
                <w:rFonts w:ascii="Arial" w:eastAsia="Times New Roman" w:hAnsi="Arial" w:cs="Arial"/>
                <w:lang w:eastAsia="pl-PL"/>
              </w:rPr>
              <w:br/>
            </w:r>
            <w:r w:rsidRPr="00C5051A">
              <w:rPr>
                <w:rFonts w:ascii="Arial" w:eastAsia="Times New Roman" w:hAnsi="Arial" w:cs="Arial"/>
                <w:lang w:eastAsia="pl-PL"/>
              </w:rPr>
              <w:t>w chipset umożliwiający podkręcanie procesora (</w:t>
            </w:r>
            <w:proofErr w:type="spellStart"/>
            <w:r w:rsidRPr="00C5051A">
              <w:rPr>
                <w:rFonts w:ascii="Arial" w:eastAsia="Times New Roman" w:hAnsi="Arial" w:cs="Arial"/>
                <w:lang w:eastAsia="pl-PL"/>
              </w:rPr>
              <w:t>overlocking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CPU przez zmianę mnożnika)</w:t>
            </w:r>
            <w:r w:rsidR="00D7149A" w:rsidRPr="00C5051A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Pr="00C5051A">
              <w:rPr>
                <w:rFonts w:ascii="Arial" w:eastAsia="Times New Roman" w:hAnsi="Arial" w:cs="Arial"/>
                <w:lang w:eastAsia="pl-PL"/>
              </w:rPr>
              <w:br/>
            </w:r>
            <w:r w:rsidR="00D7149A" w:rsidRPr="00C5051A">
              <w:rPr>
                <w:rFonts w:ascii="Arial" w:eastAsia="Times New Roman" w:hAnsi="Arial" w:cs="Arial"/>
                <w:lang w:eastAsia="pl-PL"/>
              </w:rPr>
              <w:t xml:space="preserve">z minimum 4 złączami na pamięć operacyjną RAM (DDR5 z minimalną częstotliwością taktowania </w:t>
            </w:r>
            <w:r w:rsidRPr="00C5051A">
              <w:rPr>
                <w:rFonts w:ascii="Arial" w:eastAsia="Times New Roman" w:hAnsi="Arial" w:cs="Arial"/>
                <w:lang w:eastAsia="pl-PL"/>
              </w:rPr>
              <w:lastRenderedPageBreak/>
              <w:t>72</w:t>
            </w:r>
            <w:r w:rsidR="00D7149A" w:rsidRPr="00C5051A">
              <w:rPr>
                <w:rFonts w:ascii="Arial" w:eastAsia="Times New Roman" w:hAnsi="Arial" w:cs="Arial"/>
                <w:lang w:eastAsia="pl-PL"/>
              </w:rPr>
              <w:t xml:space="preserve">00 MHz), obsługująca min. 192GB pamięci operacyjnej RAM, </w:t>
            </w:r>
            <w:r w:rsidRPr="00C5051A">
              <w:rPr>
                <w:rFonts w:ascii="Arial" w:eastAsia="Times New Roman" w:hAnsi="Arial" w:cs="Arial"/>
                <w:lang w:eastAsia="pl-PL"/>
              </w:rPr>
              <w:t xml:space="preserve">posiadająca co najmniej jedno złącze </w:t>
            </w:r>
            <w:proofErr w:type="spellStart"/>
            <w:r w:rsidRPr="00C5051A">
              <w:rPr>
                <w:rFonts w:ascii="Arial" w:eastAsia="Times New Roman" w:hAnsi="Arial" w:cs="Arial"/>
                <w:lang w:eastAsia="pl-PL"/>
              </w:rPr>
              <w:t>PCIe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5 x16 oraz minimum dwa złącza M2 obsługujące interfejs </w:t>
            </w:r>
            <w:proofErr w:type="spellStart"/>
            <w:r w:rsidRPr="00C5051A">
              <w:rPr>
                <w:rFonts w:ascii="Arial" w:eastAsia="Times New Roman" w:hAnsi="Arial" w:cs="Arial"/>
                <w:lang w:eastAsia="pl-PL"/>
              </w:rPr>
              <w:t>PCIe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5.0 x 4 wyposażona </w:t>
            </w:r>
            <w:r w:rsidRPr="00C5051A">
              <w:rPr>
                <w:rFonts w:ascii="Arial" w:eastAsia="Times New Roman" w:hAnsi="Arial" w:cs="Arial"/>
                <w:lang w:eastAsia="pl-PL"/>
              </w:rPr>
              <w:br/>
              <w:t xml:space="preserve">w rozbudowaną sekcję zasilania procesora (min. 16 faz) zapewniająca stabilna pracę jednostek wysokowydajnych. </w:t>
            </w:r>
            <w:r w:rsidR="00D7149A" w:rsidRPr="00C5051A">
              <w:rPr>
                <w:rFonts w:ascii="Arial" w:eastAsia="Times New Roman" w:hAnsi="Arial" w:cs="Arial"/>
                <w:lang w:eastAsia="pl-PL"/>
              </w:rPr>
              <w:t xml:space="preserve">Musi posiadać minimum </w:t>
            </w:r>
            <w:r w:rsidRPr="00C5051A">
              <w:rPr>
                <w:rFonts w:ascii="Arial" w:eastAsia="Times New Roman" w:hAnsi="Arial" w:cs="Arial"/>
                <w:lang w:eastAsia="pl-PL"/>
              </w:rPr>
              <w:br/>
            </w:r>
            <w:r w:rsidR="00D7149A" w:rsidRPr="00C5051A">
              <w:rPr>
                <w:rFonts w:ascii="Arial" w:eastAsia="Times New Roman" w:hAnsi="Arial" w:cs="Arial"/>
                <w:lang w:eastAsia="pl-PL"/>
              </w:rPr>
              <w:t>1 wbudowaną kartę sieciową LAN 10/100/1000 Ethernet RJ 4 oraz moduł Wi-Fi 7 (802.11be)</w:t>
            </w:r>
            <w:r w:rsidRPr="00C5051A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475" w:type="pct"/>
            <w:gridSpan w:val="2"/>
            <w:vAlign w:val="center"/>
          </w:tcPr>
          <w:p w14:paraId="7AA704D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860D8" w14:textId="3EFEAE62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CD808B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4016504F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0697919" w14:textId="41F45BE1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Chłodzenie CPU</w:t>
            </w:r>
          </w:p>
        </w:tc>
        <w:tc>
          <w:tcPr>
            <w:tcW w:w="1811" w:type="pct"/>
            <w:gridSpan w:val="2"/>
            <w:vAlign w:val="center"/>
          </w:tcPr>
          <w:p w14:paraId="4957B110" w14:textId="06749875" w:rsidR="00D7149A" w:rsidRPr="00C5051A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Chłodzenie wodne AIO dedykowane do zaproponowanego procesora.</w:t>
            </w:r>
            <w:r w:rsidR="00D80B63" w:rsidRPr="00C5051A">
              <w:rPr>
                <w:rFonts w:ascii="Arial" w:eastAsia="Times New Roman" w:hAnsi="Arial" w:cs="Arial"/>
                <w:lang w:eastAsia="pl-PL"/>
              </w:rPr>
              <w:t xml:space="preserve"> Chłodzenie procesora winno być w pełni kompatybilne </w:t>
            </w:r>
            <w:r w:rsidR="005868EE" w:rsidRPr="00C5051A">
              <w:rPr>
                <w:rFonts w:ascii="Arial" w:eastAsia="Times New Roman" w:hAnsi="Arial" w:cs="Arial"/>
                <w:lang w:eastAsia="pl-PL"/>
              </w:rPr>
              <w:br/>
            </w:r>
            <w:r w:rsidR="00D80B63" w:rsidRPr="00C5051A">
              <w:rPr>
                <w:rFonts w:ascii="Arial" w:eastAsia="Times New Roman" w:hAnsi="Arial" w:cs="Arial"/>
                <w:lang w:eastAsia="pl-PL"/>
              </w:rPr>
              <w:t>z oferowanym CPU i zapewniać stabilną pracę procesora przy pełnym obciążeniu procesora.</w:t>
            </w:r>
          </w:p>
        </w:tc>
        <w:tc>
          <w:tcPr>
            <w:tcW w:w="1475" w:type="pct"/>
            <w:gridSpan w:val="2"/>
            <w:vAlign w:val="center"/>
          </w:tcPr>
          <w:p w14:paraId="44308BC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56E35E5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58F3CC9F" w14:textId="77777777" w:rsidTr="00D7149A">
        <w:trPr>
          <w:trHeight w:val="266"/>
          <w:jc w:val="center"/>
        </w:trPr>
        <w:tc>
          <w:tcPr>
            <w:tcW w:w="1043" w:type="pct"/>
            <w:gridSpan w:val="2"/>
            <w:vAlign w:val="center"/>
          </w:tcPr>
          <w:p w14:paraId="3A2CECA5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Dysk twardy</w:t>
            </w:r>
          </w:p>
        </w:tc>
        <w:tc>
          <w:tcPr>
            <w:tcW w:w="1811" w:type="pct"/>
            <w:gridSpan w:val="2"/>
            <w:vAlign w:val="center"/>
          </w:tcPr>
          <w:p w14:paraId="4BE49553" w14:textId="6B663664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 xml:space="preserve">Minimum 1 szt. dysk twardy półprzewodnikowy (SSD) M.2 </w:t>
            </w:r>
            <w:proofErr w:type="spellStart"/>
            <w:r w:rsidRPr="00C5051A">
              <w:rPr>
                <w:rFonts w:ascii="Arial" w:hAnsi="Arial" w:cs="Arial"/>
                <w:bCs/>
              </w:rPr>
              <w:t>PCIe</w:t>
            </w:r>
            <w:proofErr w:type="spellEnd"/>
            <w:r w:rsidRPr="00C5051A">
              <w:rPr>
                <w:rFonts w:ascii="Arial" w:hAnsi="Arial" w:cs="Arial"/>
                <w:bCs/>
              </w:rPr>
              <w:t xml:space="preserve"> (NVME) o pojemności minimum 8 TB i prędkości zapisu/odczytu co najmniej  10.000 MB/s</w:t>
            </w:r>
          </w:p>
          <w:p w14:paraId="7538F371" w14:textId="11C0D60F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 xml:space="preserve">Minimum 1 szt. dysk HDD o pojemności minimum 20000 GB oraz minimum 7200 </w:t>
            </w:r>
            <w:proofErr w:type="spellStart"/>
            <w:r w:rsidRPr="00C5051A">
              <w:rPr>
                <w:rFonts w:ascii="Arial" w:hAnsi="Arial" w:cs="Arial"/>
                <w:bCs/>
              </w:rPr>
              <w:t>obr</w:t>
            </w:r>
            <w:proofErr w:type="spellEnd"/>
            <w:r w:rsidRPr="00C5051A">
              <w:rPr>
                <w:rFonts w:ascii="Arial" w:hAnsi="Arial" w:cs="Arial"/>
                <w:bCs/>
              </w:rPr>
              <w:t>./min.</w:t>
            </w:r>
          </w:p>
        </w:tc>
        <w:tc>
          <w:tcPr>
            <w:tcW w:w="1475" w:type="pct"/>
            <w:gridSpan w:val="2"/>
            <w:vAlign w:val="center"/>
          </w:tcPr>
          <w:p w14:paraId="24E01D9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44DC77F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5051A" w:rsidRPr="00C5051A" w14:paraId="1999D438" w14:textId="77777777" w:rsidTr="00D7149A">
        <w:trPr>
          <w:trHeight w:val="266"/>
          <w:jc w:val="center"/>
        </w:trPr>
        <w:tc>
          <w:tcPr>
            <w:tcW w:w="1043" w:type="pct"/>
            <w:gridSpan w:val="2"/>
            <w:vAlign w:val="center"/>
          </w:tcPr>
          <w:p w14:paraId="1BFDD3F2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Karta graficzna</w:t>
            </w:r>
          </w:p>
        </w:tc>
        <w:tc>
          <w:tcPr>
            <w:tcW w:w="1811" w:type="pct"/>
            <w:gridSpan w:val="2"/>
            <w:vAlign w:val="center"/>
          </w:tcPr>
          <w:p w14:paraId="73B898C4" w14:textId="7D61E68A" w:rsidR="00D7149A" w:rsidRPr="00C5051A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proofErr w:type="spellStart"/>
            <w:r w:rsidRPr="00C5051A">
              <w:rPr>
                <w:rFonts w:ascii="Arial" w:hAnsi="Arial" w:cs="Arial"/>
              </w:rPr>
              <w:t>GeForce</w:t>
            </w:r>
            <w:proofErr w:type="spellEnd"/>
            <w:r w:rsidRPr="00C5051A">
              <w:rPr>
                <w:rFonts w:ascii="Arial" w:hAnsi="Arial" w:cs="Arial"/>
              </w:rPr>
              <w:t xml:space="preserve"> RTX 5090 lub równoważny*</w:t>
            </w:r>
          </w:p>
        </w:tc>
        <w:tc>
          <w:tcPr>
            <w:tcW w:w="1475" w:type="pct"/>
            <w:gridSpan w:val="2"/>
            <w:vAlign w:val="center"/>
          </w:tcPr>
          <w:p w14:paraId="0BC99DB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50B3B7AA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5051A" w:rsidRPr="00C5051A" w14:paraId="7F6F0E93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D6F2B8E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Karta dźwiękowa</w:t>
            </w:r>
          </w:p>
        </w:tc>
        <w:tc>
          <w:tcPr>
            <w:tcW w:w="1811" w:type="pct"/>
            <w:gridSpan w:val="2"/>
            <w:vAlign w:val="center"/>
          </w:tcPr>
          <w:p w14:paraId="6CE6BDCD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Zintegrowana</w:t>
            </w:r>
          </w:p>
        </w:tc>
        <w:tc>
          <w:tcPr>
            <w:tcW w:w="1475" w:type="pct"/>
            <w:gridSpan w:val="2"/>
            <w:vAlign w:val="center"/>
          </w:tcPr>
          <w:p w14:paraId="6B0C4BC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1C4A15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53DB9BDD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28F1A88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Połączenia i karty sieciowe</w:t>
            </w:r>
          </w:p>
        </w:tc>
        <w:tc>
          <w:tcPr>
            <w:tcW w:w="1811" w:type="pct"/>
            <w:gridSpan w:val="2"/>
            <w:vAlign w:val="center"/>
          </w:tcPr>
          <w:p w14:paraId="122EE319" w14:textId="504DD019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Wszystkie urządzenia wbudowane wewnątrz komputera.</w:t>
            </w:r>
          </w:p>
        </w:tc>
        <w:tc>
          <w:tcPr>
            <w:tcW w:w="1475" w:type="pct"/>
            <w:gridSpan w:val="2"/>
            <w:vAlign w:val="center"/>
          </w:tcPr>
          <w:p w14:paraId="2BCAF985" w14:textId="77777777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24D32914" w14:textId="77777777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58560A8B" w14:textId="77777777" w:rsidTr="00D7149A">
        <w:trPr>
          <w:trHeight w:val="64"/>
          <w:jc w:val="center"/>
        </w:trPr>
        <w:tc>
          <w:tcPr>
            <w:tcW w:w="1043" w:type="pct"/>
            <w:gridSpan w:val="2"/>
            <w:vAlign w:val="center"/>
          </w:tcPr>
          <w:p w14:paraId="2AF73E95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Złącza - panel tylny</w:t>
            </w:r>
          </w:p>
        </w:tc>
        <w:tc>
          <w:tcPr>
            <w:tcW w:w="1811" w:type="pct"/>
            <w:gridSpan w:val="2"/>
            <w:vAlign w:val="center"/>
          </w:tcPr>
          <w:p w14:paraId="6A28B70A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Minimum:</w:t>
            </w:r>
          </w:p>
          <w:p w14:paraId="76039886" w14:textId="612F019C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USB 3.2 Gen. Typ-C - 1 szt.</w:t>
            </w:r>
          </w:p>
          <w:p w14:paraId="1C7E20BE" w14:textId="5FB177F4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USB 3.2 – 5 szt.</w:t>
            </w:r>
          </w:p>
          <w:p w14:paraId="03F6E81D" w14:textId="6E37461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Wejście/wyjścia audio - 3 szt.</w:t>
            </w:r>
          </w:p>
          <w:p w14:paraId="323357C2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RJ-45 (LAN) - 1 szt.</w:t>
            </w:r>
          </w:p>
          <w:p w14:paraId="76BA824B" w14:textId="4B95CC7A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 xml:space="preserve">Min. 1 x </w:t>
            </w:r>
            <w:proofErr w:type="spellStart"/>
            <w:r w:rsidRPr="00C5051A">
              <w:rPr>
                <w:rFonts w:ascii="Arial" w:eastAsia="Times New Roman" w:hAnsi="Arial" w:cs="Arial"/>
                <w:lang w:eastAsia="pl-PL"/>
              </w:rPr>
              <w:t>Thunderbolt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4</w:t>
            </w:r>
          </w:p>
        </w:tc>
        <w:tc>
          <w:tcPr>
            <w:tcW w:w="1475" w:type="pct"/>
            <w:gridSpan w:val="2"/>
            <w:vAlign w:val="center"/>
          </w:tcPr>
          <w:p w14:paraId="6C2568C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gridSpan w:val="2"/>
          </w:tcPr>
          <w:p w14:paraId="7230E1D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5051A" w:rsidRPr="00C5051A" w14:paraId="734F3C4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7DF4AF0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Złącza – obudowy PC</w:t>
            </w:r>
          </w:p>
        </w:tc>
        <w:tc>
          <w:tcPr>
            <w:tcW w:w="1811" w:type="pct"/>
            <w:gridSpan w:val="2"/>
            <w:vAlign w:val="center"/>
          </w:tcPr>
          <w:p w14:paraId="4C4ACE3A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Minimum:</w:t>
            </w:r>
          </w:p>
          <w:p w14:paraId="6CD6566B" w14:textId="74A223C8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USB 3.2 Gen 2 - 2 szt.</w:t>
            </w:r>
          </w:p>
          <w:p w14:paraId="75BE2E6B" w14:textId="740DE9C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lastRenderedPageBreak/>
              <w:t>Wejście mikrofonowe</w:t>
            </w:r>
            <w:r w:rsidR="00C65D76" w:rsidRPr="00C5051A">
              <w:rPr>
                <w:rFonts w:ascii="Arial" w:eastAsia="Times New Roman" w:hAnsi="Arial" w:cs="Arial"/>
                <w:lang w:eastAsia="pl-PL"/>
              </w:rPr>
              <w:t xml:space="preserve">/słuchawkowe </w:t>
            </w:r>
            <w:proofErr w:type="spellStart"/>
            <w:r w:rsidR="00C65D76" w:rsidRPr="00C5051A">
              <w:rPr>
                <w:rFonts w:ascii="Arial" w:eastAsia="Times New Roman" w:hAnsi="Arial" w:cs="Arial"/>
                <w:lang w:eastAsia="pl-PL"/>
              </w:rPr>
              <w:t>combo</w:t>
            </w:r>
            <w:proofErr w:type="spellEnd"/>
            <w:r w:rsidRPr="00C5051A">
              <w:rPr>
                <w:rFonts w:ascii="Arial" w:eastAsia="Times New Roman" w:hAnsi="Arial" w:cs="Arial"/>
                <w:lang w:eastAsia="pl-PL"/>
              </w:rPr>
              <w:t xml:space="preserve"> - 1 szt.</w:t>
            </w:r>
            <w:r w:rsidR="00C65D76" w:rsidRPr="00C5051A">
              <w:rPr>
                <w:rFonts w:ascii="Arial" w:eastAsia="Times New Roman" w:hAnsi="Arial" w:cs="Arial"/>
                <w:lang w:eastAsia="pl-PL"/>
              </w:rPr>
              <w:t xml:space="preserve"> lub oddzielne wejście/wyjście na mikrofon/słuchawki</w:t>
            </w:r>
          </w:p>
          <w:p w14:paraId="1C07C046" w14:textId="0670F6C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 xml:space="preserve">Złącze USB C z funkcją ładowania </w:t>
            </w:r>
          </w:p>
        </w:tc>
        <w:tc>
          <w:tcPr>
            <w:tcW w:w="1475" w:type="pct"/>
            <w:gridSpan w:val="2"/>
            <w:vAlign w:val="center"/>
          </w:tcPr>
          <w:p w14:paraId="70680B9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629117E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3B002748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1C7780F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Zasilacz</w:t>
            </w:r>
          </w:p>
        </w:tc>
        <w:tc>
          <w:tcPr>
            <w:tcW w:w="1811" w:type="pct"/>
            <w:gridSpan w:val="2"/>
            <w:vAlign w:val="center"/>
          </w:tcPr>
          <w:p w14:paraId="1C55A766" w14:textId="690FBB4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1200 W, certyfikat minimum 80 PLUS GOLD w pełni modularny.</w:t>
            </w:r>
          </w:p>
        </w:tc>
        <w:tc>
          <w:tcPr>
            <w:tcW w:w="1475" w:type="pct"/>
            <w:gridSpan w:val="2"/>
            <w:vAlign w:val="center"/>
          </w:tcPr>
          <w:p w14:paraId="1D03C6A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4E7C86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3FB63726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3F9DAAA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Gwarancja</w:t>
            </w:r>
          </w:p>
        </w:tc>
        <w:tc>
          <w:tcPr>
            <w:tcW w:w="1811" w:type="pct"/>
            <w:gridSpan w:val="2"/>
            <w:vAlign w:val="center"/>
          </w:tcPr>
          <w:p w14:paraId="33469A2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Minimum 24 miesiące</w:t>
            </w:r>
          </w:p>
        </w:tc>
        <w:tc>
          <w:tcPr>
            <w:tcW w:w="1475" w:type="pct"/>
            <w:gridSpan w:val="2"/>
            <w:vAlign w:val="center"/>
          </w:tcPr>
          <w:p w14:paraId="3693ACD2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A59BD0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6F1ECB9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7FBF53D" w14:textId="509D55B5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System operacyjny</w:t>
            </w:r>
          </w:p>
        </w:tc>
        <w:tc>
          <w:tcPr>
            <w:tcW w:w="1811" w:type="pct"/>
            <w:gridSpan w:val="2"/>
            <w:vAlign w:val="center"/>
          </w:tcPr>
          <w:p w14:paraId="27FBEF1E" w14:textId="3EEDE502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</w:rPr>
              <w:t xml:space="preserve">Microsoft Windows 11 Pro PL 64 bit lub równoważny* </w:t>
            </w:r>
          </w:p>
        </w:tc>
        <w:tc>
          <w:tcPr>
            <w:tcW w:w="1475" w:type="pct"/>
            <w:gridSpan w:val="2"/>
            <w:vAlign w:val="center"/>
          </w:tcPr>
          <w:p w14:paraId="07111018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4A3130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5F949384" w14:textId="77777777" w:rsidTr="00D7149A">
        <w:trPr>
          <w:trHeight w:val="1000"/>
          <w:jc w:val="center"/>
        </w:trPr>
        <w:tc>
          <w:tcPr>
            <w:tcW w:w="1043" w:type="pct"/>
            <w:gridSpan w:val="2"/>
            <w:vAlign w:val="center"/>
          </w:tcPr>
          <w:p w14:paraId="300C267D" w14:textId="3E9E14D9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>Pakiet biurowy</w:t>
            </w:r>
          </w:p>
        </w:tc>
        <w:tc>
          <w:tcPr>
            <w:tcW w:w="1811" w:type="pct"/>
            <w:gridSpan w:val="2"/>
            <w:vAlign w:val="center"/>
          </w:tcPr>
          <w:p w14:paraId="5D2D5A42" w14:textId="2491A811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</w:rPr>
              <w:t>MS Office 2024 Home and Business PL lub równoważny* w polskiej wersji językowej, który posiada: edytor tekstu, arkusz kalkulacyjny, program do tworzenia prezentacji, program do obsługi poczty elektronicznej, licencja komercyjna, wieczysta, nie rządowa i nie edukacyjna</w:t>
            </w:r>
          </w:p>
        </w:tc>
        <w:tc>
          <w:tcPr>
            <w:tcW w:w="1475" w:type="pct"/>
            <w:gridSpan w:val="2"/>
            <w:vAlign w:val="center"/>
          </w:tcPr>
          <w:p w14:paraId="2FEC6F7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C7C173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3ABCD64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C6E72B6" w14:textId="77777777" w:rsidR="00D7149A" w:rsidRPr="00C5051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Inne</w:t>
            </w:r>
          </w:p>
        </w:tc>
        <w:tc>
          <w:tcPr>
            <w:tcW w:w="1811" w:type="pct"/>
            <w:gridSpan w:val="2"/>
            <w:vAlign w:val="center"/>
          </w:tcPr>
          <w:p w14:paraId="44339C0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Sprzęt musi być nowy, nieużywany oraz zostać dostarczony w fabrycznym opakowaniu wraz ze wszystkimi elementami wykazanymi przez producenta sprzętu.</w:t>
            </w:r>
          </w:p>
        </w:tc>
        <w:tc>
          <w:tcPr>
            <w:tcW w:w="1475" w:type="pct"/>
            <w:gridSpan w:val="2"/>
            <w:vAlign w:val="center"/>
          </w:tcPr>
          <w:p w14:paraId="0AF50E8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63A6EE2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3163A33F" w14:textId="77777777" w:rsidTr="00D7149A">
        <w:trPr>
          <w:jc w:val="center"/>
        </w:trPr>
        <w:tc>
          <w:tcPr>
            <w:tcW w:w="4329" w:type="pct"/>
            <w:gridSpan w:val="6"/>
            <w:shd w:val="clear" w:color="auto" w:fill="000000" w:themeFill="text1"/>
            <w:vAlign w:val="center"/>
          </w:tcPr>
          <w:p w14:paraId="4374B883" w14:textId="1F3C4583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sz w:val="28"/>
                <w:szCs w:val="28"/>
              </w:rPr>
              <w:t>Monitory – 12 szt.</w:t>
            </w:r>
          </w:p>
        </w:tc>
        <w:tc>
          <w:tcPr>
            <w:tcW w:w="671" w:type="pct"/>
            <w:gridSpan w:val="2"/>
            <w:shd w:val="clear" w:color="auto" w:fill="000000" w:themeFill="text1"/>
          </w:tcPr>
          <w:p w14:paraId="6FD74AF6" w14:textId="77777777" w:rsidR="00D7149A" w:rsidRPr="00C5051A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C5051A">
              <w:rPr>
                <w:rFonts w:ascii="Arial" w:hAnsi="Arial" w:cs="Arial"/>
                <w:b/>
              </w:rPr>
              <w:tab/>
            </w:r>
          </w:p>
        </w:tc>
      </w:tr>
      <w:tr w:rsidR="00C5051A" w:rsidRPr="00C5051A" w14:paraId="358D45B5" w14:textId="77777777" w:rsidTr="00D7149A">
        <w:trPr>
          <w:jc w:val="center"/>
        </w:trPr>
        <w:tc>
          <w:tcPr>
            <w:tcW w:w="5000" w:type="pct"/>
            <w:gridSpan w:val="8"/>
            <w:vAlign w:val="center"/>
          </w:tcPr>
          <w:p w14:paraId="567A86A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bCs/>
                <w:sz w:val="28"/>
                <w:szCs w:val="28"/>
              </w:rPr>
              <w:t>Specyfikacja monitora – parametry minimalne</w:t>
            </w:r>
          </w:p>
        </w:tc>
      </w:tr>
      <w:tr w:rsidR="00C5051A" w:rsidRPr="00C5051A" w14:paraId="002C5D9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07B806B3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Przekątna ekranu</w:t>
            </w:r>
          </w:p>
        </w:tc>
        <w:tc>
          <w:tcPr>
            <w:tcW w:w="1811" w:type="pct"/>
            <w:gridSpan w:val="2"/>
            <w:vAlign w:val="center"/>
          </w:tcPr>
          <w:p w14:paraId="39E5C19E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Minimum 27 cali</w:t>
            </w:r>
            <w:r w:rsidRPr="00C5051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75" w:type="pct"/>
            <w:gridSpan w:val="2"/>
          </w:tcPr>
          <w:p w14:paraId="3E4193E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4D3E60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6A987A8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10FCCAA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Powłoka matrycy</w:t>
            </w:r>
          </w:p>
        </w:tc>
        <w:tc>
          <w:tcPr>
            <w:tcW w:w="1811" w:type="pct"/>
            <w:gridSpan w:val="2"/>
            <w:vAlign w:val="center"/>
          </w:tcPr>
          <w:p w14:paraId="162B68E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Matowa</w:t>
            </w:r>
          </w:p>
        </w:tc>
        <w:tc>
          <w:tcPr>
            <w:tcW w:w="1475" w:type="pct"/>
            <w:gridSpan w:val="2"/>
          </w:tcPr>
          <w:p w14:paraId="1A654C2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B2737E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1A7242C5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6A240B2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Rodzaj matrycy</w:t>
            </w:r>
          </w:p>
        </w:tc>
        <w:tc>
          <w:tcPr>
            <w:tcW w:w="1811" w:type="pct"/>
            <w:gridSpan w:val="2"/>
            <w:vAlign w:val="center"/>
          </w:tcPr>
          <w:p w14:paraId="4998E5D3" w14:textId="7DC17FA8" w:rsidR="00D7149A" w:rsidRPr="00C5051A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hAnsi="Arial" w:cs="Arial"/>
              </w:rPr>
              <w:t>LED, IPS lub VA</w:t>
            </w:r>
          </w:p>
        </w:tc>
        <w:tc>
          <w:tcPr>
            <w:tcW w:w="1475" w:type="pct"/>
            <w:gridSpan w:val="2"/>
            <w:vAlign w:val="center"/>
          </w:tcPr>
          <w:p w14:paraId="09B59E8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7906B5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533457F8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C783D75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Typ ekranu</w:t>
            </w:r>
          </w:p>
        </w:tc>
        <w:tc>
          <w:tcPr>
            <w:tcW w:w="1811" w:type="pct"/>
            <w:gridSpan w:val="2"/>
            <w:vAlign w:val="center"/>
          </w:tcPr>
          <w:p w14:paraId="1BDA8CB2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Płaski</w:t>
            </w:r>
          </w:p>
        </w:tc>
        <w:tc>
          <w:tcPr>
            <w:tcW w:w="1475" w:type="pct"/>
            <w:gridSpan w:val="2"/>
            <w:vAlign w:val="center"/>
          </w:tcPr>
          <w:p w14:paraId="2A543E50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7CE75EF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5051A" w:rsidRPr="00C5051A" w14:paraId="35707DDE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1A1F9E56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Rozdzielczość ekranu</w:t>
            </w:r>
          </w:p>
        </w:tc>
        <w:tc>
          <w:tcPr>
            <w:tcW w:w="1811" w:type="pct"/>
            <w:gridSpan w:val="2"/>
            <w:vAlign w:val="center"/>
          </w:tcPr>
          <w:p w14:paraId="064EDC6A" w14:textId="77777777" w:rsidR="00D7149A" w:rsidRPr="00C5051A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Rozdzielczość:</w:t>
            </w:r>
          </w:p>
          <w:p w14:paraId="4A0A0988" w14:textId="1A6A83B6" w:rsidR="00D7149A" w:rsidRPr="00C5051A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1920 x 1080 (</w:t>
            </w:r>
            <w:proofErr w:type="spellStart"/>
            <w:r w:rsidRPr="00C5051A">
              <w:rPr>
                <w:rFonts w:ascii="Arial" w:hAnsi="Arial" w:cs="Arial"/>
              </w:rPr>
              <w:t>FullHD</w:t>
            </w:r>
            <w:proofErr w:type="spellEnd"/>
            <w:r w:rsidRPr="00C5051A">
              <w:rPr>
                <w:rFonts w:ascii="Arial" w:hAnsi="Arial" w:cs="Arial"/>
              </w:rPr>
              <w:t>)</w:t>
            </w:r>
          </w:p>
        </w:tc>
        <w:tc>
          <w:tcPr>
            <w:tcW w:w="1475" w:type="pct"/>
            <w:gridSpan w:val="2"/>
            <w:vAlign w:val="center"/>
          </w:tcPr>
          <w:p w14:paraId="7E1C7A6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25908CA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5051A" w:rsidRPr="00C5051A" w14:paraId="55937392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7998504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Format obrazu</w:t>
            </w:r>
          </w:p>
        </w:tc>
        <w:tc>
          <w:tcPr>
            <w:tcW w:w="1811" w:type="pct"/>
            <w:gridSpan w:val="2"/>
            <w:vAlign w:val="center"/>
          </w:tcPr>
          <w:p w14:paraId="1790BC5A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16:9</w:t>
            </w:r>
          </w:p>
        </w:tc>
        <w:tc>
          <w:tcPr>
            <w:tcW w:w="1475" w:type="pct"/>
            <w:gridSpan w:val="2"/>
            <w:vAlign w:val="center"/>
          </w:tcPr>
          <w:p w14:paraId="269690A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937325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2F95E7A2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14C58FF8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Częstotliwość odświeżania ekranu</w:t>
            </w:r>
          </w:p>
        </w:tc>
        <w:tc>
          <w:tcPr>
            <w:tcW w:w="1811" w:type="pct"/>
            <w:gridSpan w:val="2"/>
            <w:vAlign w:val="center"/>
          </w:tcPr>
          <w:p w14:paraId="7A30CE18" w14:textId="77777777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C5051A">
              <w:rPr>
                <w:rFonts w:ascii="Arial" w:hAnsi="Arial" w:cs="Arial"/>
                <w:lang w:val="en-US"/>
              </w:rPr>
              <w:t>Minimum 60Hz</w:t>
            </w:r>
          </w:p>
        </w:tc>
        <w:tc>
          <w:tcPr>
            <w:tcW w:w="1475" w:type="pct"/>
            <w:gridSpan w:val="2"/>
            <w:vAlign w:val="center"/>
          </w:tcPr>
          <w:p w14:paraId="3D5F66FB" w14:textId="77777777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0FFE7331" w14:textId="77777777" w:rsidR="00D7149A" w:rsidRPr="00C5051A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51A" w:rsidRPr="00C5051A" w14:paraId="7E96411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4E3FA9C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lastRenderedPageBreak/>
              <w:t>Jasność</w:t>
            </w:r>
          </w:p>
        </w:tc>
        <w:tc>
          <w:tcPr>
            <w:tcW w:w="1811" w:type="pct"/>
            <w:gridSpan w:val="2"/>
            <w:vAlign w:val="center"/>
          </w:tcPr>
          <w:p w14:paraId="5911F475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 xml:space="preserve">Minimum </w:t>
            </w:r>
            <w:r w:rsidRPr="00C5051A">
              <w:rPr>
                <w:rFonts w:ascii="Arial" w:hAnsi="Arial" w:cs="Arial"/>
              </w:rPr>
              <w:t>250 cd/m²</w:t>
            </w:r>
          </w:p>
        </w:tc>
        <w:tc>
          <w:tcPr>
            <w:tcW w:w="1475" w:type="pct"/>
            <w:gridSpan w:val="2"/>
            <w:vAlign w:val="center"/>
          </w:tcPr>
          <w:p w14:paraId="20DC18C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gridSpan w:val="2"/>
          </w:tcPr>
          <w:p w14:paraId="36AF4FD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5051A" w:rsidRPr="00C5051A" w14:paraId="031CB06A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54B2D33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Złącza</w:t>
            </w:r>
          </w:p>
        </w:tc>
        <w:tc>
          <w:tcPr>
            <w:tcW w:w="1811" w:type="pct"/>
            <w:gridSpan w:val="2"/>
            <w:vAlign w:val="center"/>
          </w:tcPr>
          <w:p w14:paraId="1011D978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 xml:space="preserve">Minimum: </w:t>
            </w:r>
          </w:p>
          <w:p w14:paraId="17D07F34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HDMI - 1 szt.</w:t>
            </w:r>
          </w:p>
          <w:p w14:paraId="45DA0761" w14:textId="56943BFF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Display Port 1 szt.</w:t>
            </w:r>
          </w:p>
          <w:p w14:paraId="34ACA09E" w14:textId="77777777" w:rsidR="00D7149A" w:rsidRPr="00C5051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5051A">
              <w:rPr>
                <w:rFonts w:ascii="Arial" w:eastAsia="Times New Roman" w:hAnsi="Arial" w:cs="Arial"/>
                <w:lang w:eastAsia="pl-PL"/>
              </w:rPr>
              <w:t>Wejście zasilania - 1 szt.</w:t>
            </w:r>
          </w:p>
        </w:tc>
        <w:tc>
          <w:tcPr>
            <w:tcW w:w="1475" w:type="pct"/>
            <w:gridSpan w:val="2"/>
            <w:vAlign w:val="center"/>
          </w:tcPr>
          <w:p w14:paraId="5D9AA61D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0E382C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6B87FCE3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EA874BF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 xml:space="preserve"> Wbudowane głośniki</w:t>
            </w:r>
          </w:p>
        </w:tc>
        <w:tc>
          <w:tcPr>
            <w:tcW w:w="1811" w:type="pct"/>
            <w:gridSpan w:val="2"/>
            <w:vAlign w:val="center"/>
          </w:tcPr>
          <w:p w14:paraId="1F93C3F8" w14:textId="69B28D5B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2 sztuki po min. 2W mocy każdy</w:t>
            </w:r>
          </w:p>
        </w:tc>
        <w:tc>
          <w:tcPr>
            <w:tcW w:w="1475" w:type="pct"/>
            <w:gridSpan w:val="2"/>
            <w:vAlign w:val="center"/>
          </w:tcPr>
          <w:p w14:paraId="02D1BFF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43BE030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7E5A4E2D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AFD8846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Gwarancja</w:t>
            </w:r>
          </w:p>
        </w:tc>
        <w:tc>
          <w:tcPr>
            <w:tcW w:w="1811" w:type="pct"/>
            <w:gridSpan w:val="2"/>
            <w:vAlign w:val="center"/>
          </w:tcPr>
          <w:p w14:paraId="4B61D05A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Minimum 24 miesiące</w:t>
            </w:r>
          </w:p>
        </w:tc>
        <w:tc>
          <w:tcPr>
            <w:tcW w:w="1475" w:type="pct"/>
            <w:gridSpan w:val="2"/>
            <w:vAlign w:val="center"/>
          </w:tcPr>
          <w:p w14:paraId="0282EE42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3FAFA1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59751E5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976203D" w14:textId="77777777" w:rsidR="00D7149A" w:rsidRPr="00C5051A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Inne</w:t>
            </w:r>
          </w:p>
        </w:tc>
        <w:tc>
          <w:tcPr>
            <w:tcW w:w="1811" w:type="pct"/>
            <w:gridSpan w:val="2"/>
            <w:vAlign w:val="center"/>
          </w:tcPr>
          <w:p w14:paraId="73BFA2C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Sprzęt musi być nowy, nieużywany oraz zostać dostarczony w fabrycznym opakowaniu wraz ze wszystkimi elementami wykazanymi przez producenta sprzętu.</w:t>
            </w:r>
          </w:p>
        </w:tc>
        <w:tc>
          <w:tcPr>
            <w:tcW w:w="1475" w:type="pct"/>
            <w:gridSpan w:val="2"/>
            <w:vAlign w:val="center"/>
          </w:tcPr>
          <w:p w14:paraId="19D52F6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2288140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051A" w:rsidRPr="00C5051A" w14:paraId="78BA6690" w14:textId="77777777" w:rsidTr="00EC3797">
        <w:trPr>
          <w:gridAfter w:val="1"/>
          <w:wAfter w:w="2" w:type="pct"/>
          <w:jc w:val="center"/>
        </w:trPr>
        <w:tc>
          <w:tcPr>
            <w:tcW w:w="4301" w:type="pct"/>
            <w:gridSpan w:val="5"/>
            <w:shd w:val="clear" w:color="auto" w:fill="000000" w:themeFill="text1"/>
            <w:vAlign w:val="center"/>
          </w:tcPr>
          <w:p w14:paraId="70A2CEEB" w14:textId="041F0D6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sz w:val="28"/>
                <w:szCs w:val="28"/>
              </w:rPr>
              <w:t>Klawiatury – 6 szt.</w:t>
            </w:r>
          </w:p>
        </w:tc>
        <w:tc>
          <w:tcPr>
            <w:tcW w:w="697" w:type="pct"/>
            <w:gridSpan w:val="2"/>
            <w:shd w:val="clear" w:color="auto" w:fill="000000" w:themeFill="text1"/>
          </w:tcPr>
          <w:p w14:paraId="30E9143E" w14:textId="77777777" w:rsidR="00D7149A" w:rsidRPr="00C5051A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C5051A">
              <w:rPr>
                <w:rFonts w:ascii="Arial" w:hAnsi="Arial" w:cs="Arial"/>
                <w:b/>
              </w:rPr>
              <w:tab/>
            </w:r>
          </w:p>
        </w:tc>
      </w:tr>
      <w:tr w:rsidR="00C5051A" w:rsidRPr="00C5051A" w14:paraId="170639AC" w14:textId="77777777" w:rsidTr="00EC3797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21FD8C90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bCs/>
                <w:sz w:val="28"/>
                <w:szCs w:val="28"/>
              </w:rPr>
              <w:t>Specyfikacja klawiatury – parametry minimalne</w:t>
            </w:r>
          </w:p>
        </w:tc>
      </w:tr>
      <w:tr w:rsidR="00C5051A" w:rsidRPr="00C5051A" w14:paraId="6243BFB1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4DF284A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Rodzaj przełączników</w:t>
            </w:r>
          </w:p>
        </w:tc>
        <w:tc>
          <w:tcPr>
            <w:tcW w:w="1813" w:type="pct"/>
            <w:gridSpan w:val="2"/>
            <w:vAlign w:val="center"/>
          </w:tcPr>
          <w:p w14:paraId="6019908C" w14:textId="736754D1" w:rsidR="00D7149A" w:rsidRPr="00C5051A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Mechaniczne lub membranowe</w:t>
            </w:r>
          </w:p>
        </w:tc>
        <w:tc>
          <w:tcPr>
            <w:tcW w:w="1475" w:type="pct"/>
            <w:gridSpan w:val="2"/>
          </w:tcPr>
          <w:p w14:paraId="4FCB39C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273745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7EA51C59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5C1DD412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Układ klawiszy</w:t>
            </w:r>
          </w:p>
        </w:tc>
        <w:tc>
          <w:tcPr>
            <w:tcW w:w="1813" w:type="pct"/>
            <w:gridSpan w:val="2"/>
            <w:vAlign w:val="center"/>
          </w:tcPr>
          <w:p w14:paraId="7F5DB085" w14:textId="77777777" w:rsidR="00D7149A" w:rsidRPr="00C5051A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QWERTY</w:t>
            </w:r>
          </w:p>
        </w:tc>
        <w:tc>
          <w:tcPr>
            <w:tcW w:w="1475" w:type="pct"/>
            <w:gridSpan w:val="2"/>
          </w:tcPr>
          <w:p w14:paraId="4849D36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5340F93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3C7B910E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1F3D8815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Typ</w:t>
            </w:r>
          </w:p>
        </w:tc>
        <w:tc>
          <w:tcPr>
            <w:tcW w:w="1813" w:type="pct"/>
            <w:gridSpan w:val="2"/>
            <w:vAlign w:val="center"/>
          </w:tcPr>
          <w:p w14:paraId="169A49F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</w:rPr>
              <w:t>Klasyczna</w:t>
            </w:r>
          </w:p>
        </w:tc>
        <w:tc>
          <w:tcPr>
            <w:tcW w:w="1475" w:type="pct"/>
            <w:gridSpan w:val="2"/>
          </w:tcPr>
          <w:p w14:paraId="3813AB3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659C692B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6E316A8C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B789848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Łączność</w:t>
            </w:r>
          </w:p>
        </w:tc>
        <w:tc>
          <w:tcPr>
            <w:tcW w:w="1813" w:type="pct"/>
            <w:gridSpan w:val="2"/>
            <w:vAlign w:val="center"/>
          </w:tcPr>
          <w:p w14:paraId="0C76E5F7" w14:textId="6E964BE5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Bezprzewodowa</w:t>
            </w:r>
          </w:p>
        </w:tc>
        <w:tc>
          <w:tcPr>
            <w:tcW w:w="1475" w:type="pct"/>
            <w:gridSpan w:val="2"/>
          </w:tcPr>
          <w:p w14:paraId="4860E61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8688E8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019B14CD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8D166F4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Klawisze numeryczne</w:t>
            </w:r>
          </w:p>
        </w:tc>
        <w:tc>
          <w:tcPr>
            <w:tcW w:w="1813" w:type="pct"/>
            <w:gridSpan w:val="2"/>
            <w:vAlign w:val="center"/>
          </w:tcPr>
          <w:p w14:paraId="1467A6A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</w:rPr>
              <w:t>Tak</w:t>
            </w:r>
          </w:p>
        </w:tc>
        <w:tc>
          <w:tcPr>
            <w:tcW w:w="1475" w:type="pct"/>
            <w:gridSpan w:val="2"/>
          </w:tcPr>
          <w:p w14:paraId="677088C3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633BA0F7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</w:tc>
      </w:tr>
      <w:tr w:rsidR="00C5051A" w:rsidRPr="00C5051A" w14:paraId="2B363B70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579B39F" w14:textId="77777777" w:rsidR="00D7149A" w:rsidRPr="00C5051A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Gwarancja</w:t>
            </w:r>
          </w:p>
        </w:tc>
        <w:tc>
          <w:tcPr>
            <w:tcW w:w="1813" w:type="pct"/>
            <w:gridSpan w:val="2"/>
            <w:vAlign w:val="center"/>
          </w:tcPr>
          <w:p w14:paraId="18ECA89E" w14:textId="77777777" w:rsidR="00D7149A" w:rsidRPr="00C5051A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12 miesięcy</w:t>
            </w:r>
          </w:p>
        </w:tc>
        <w:tc>
          <w:tcPr>
            <w:tcW w:w="1475" w:type="pct"/>
            <w:gridSpan w:val="2"/>
          </w:tcPr>
          <w:p w14:paraId="4A0D69C6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7F9FA97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401C1926" w14:textId="77777777" w:rsidTr="00EC3797">
        <w:trPr>
          <w:gridAfter w:val="1"/>
          <w:wAfter w:w="2" w:type="pct"/>
          <w:jc w:val="center"/>
        </w:trPr>
        <w:tc>
          <w:tcPr>
            <w:tcW w:w="4301" w:type="pct"/>
            <w:gridSpan w:val="5"/>
            <w:shd w:val="clear" w:color="auto" w:fill="000000" w:themeFill="text1"/>
            <w:vAlign w:val="center"/>
          </w:tcPr>
          <w:p w14:paraId="5A930A7B" w14:textId="1C30F66C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sz w:val="28"/>
                <w:szCs w:val="28"/>
              </w:rPr>
              <w:t>Myszy – 6 szt.</w:t>
            </w:r>
          </w:p>
        </w:tc>
        <w:tc>
          <w:tcPr>
            <w:tcW w:w="697" w:type="pct"/>
            <w:gridSpan w:val="2"/>
            <w:shd w:val="clear" w:color="auto" w:fill="000000" w:themeFill="text1"/>
          </w:tcPr>
          <w:p w14:paraId="560605DF" w14:textId="77777777" w:rsidR="00D7149A" w:rsidRPr="00C5051A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C5051A">
              <w:rPr>
                <w:rFonts w:ascii="Arial" w:hAnsi="Arial" w:cs="Arial"/>
                <w:b/>
              </w:rPr>
              <w:tab/>
            </w:r>
          </w:p>
        </w:tc>
      </w:tr>
      <w:tr w:rsidR="00C5051A" w:rsidRPr="00C5051A" w14:paraId="6BC3DA3A" w14:textId="77777777" w:rsidTr="00EC3797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10FD982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051A">
              <w:rPr>
                <w:rFonts w:ascii="Arial" w:hAnsi="Arial" w:cs="Arial"/>
                <w:b/>
                <w:bCs/>
                <w:sz w:val="28"/>
                <w:szCs w:val="28"/>
              </w:rPr>
              <w:t>Specyfikacja myszy – parametry minimalne</w:t>
            </w:r>
          </w:p>
        </w:tc>
      </w:tr>
      <w:tr w:rsidR="00C5051A" w:rsidRPr="00C5051A" w14:paraId="04B3B6BA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5397C1C7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Sensor</w:t>
            </w:r>
          </w:p>
        </w:tc>
        <w:tc>
          <w:tcPr>
            <w:tcW w:w="1813" w:type="pct"/>
            <w:gridSpan w:val="2"/>
            <w:vAlign w:val="center"/>
          </w:tcPr>
          <w:p w14:paraId="7FF1DFE8" w14:textId="77777777" w:rsidR="00D7149A" w:rsidRPr="00C5051A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Optyczny</w:t>
            </w:r>
          </w:p>
        </w:tc>
        <w:tc>
          <w:tcPr>
            <w:tcW w:w="1475" w:type="pct"/>
            <w:gridSpan w:val="2"/>
          </w:tcPr>
          <w:p w14:paraId="7D27C7B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7A25517A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01AF43B8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D75A55B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Typ</w:t>
            </w:r>
          </w:p>
        </w:tc>
        <w:tc>
          <w:tcPr>
            <w:tcW w:w="1813" w:type="pct"/>
            <w:gridSpan w:val="2"/>
            <w:vAlign w:val="center"/>
          </w:tcPr>
          <w:p w14:paraId="25557F35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</w:rPr>
              <w:t>Klasyczna</w:t>
            </w:r>
          </w:p>
        </w:tc>
        <w:tc>
          <w:tcPr>
            <w:tcW w:w="1475" w:type="pct"/>
            <w:gridSpan w:val="2"/>
          </w:tcPr>
          <w:p w14:paraId="5BFDE480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3633F0F2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5CD8A3A6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BC5881E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Rozdzielczość</w:t>
            </w:r>
          </w:p>
        </w:tc>
        <w:tc>
          <w:tcPr>
            <w:tcW w:w="1813" w:type="pct"/>
            <w:gridSpan w:val="2"/>
            <w:vAlign w:val="center"/>
          </w:tcPr>
          <w:p w14:paraId="2403A911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 xml:space="preserve">Minimum 1200 </w:t>
            </w:r>
            <w:proofErr w:type="spellStart"/>
            <w:r w:rsidRPr="00C5051A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1475" w:type="pct"/>
            <w:gridSpan w:val="2"/>
          </w:tcPr>
          <w:p w14:paraId="3B79A43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49D2D1E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03229476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E0B09A4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Liczba przycisków</w:t>
            </w:r>
          </w:p>
        </w:tc>
        <w:tc>
          <w:tcPr>
            <w:tcW w:w="1813" w:type="pct"/>
            <w:gridSpan w:val="2"/>
            <w:vAlign w:val="center"/>
          </w:tcPr>
          <w:p w14:paraId="087DDFD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3</w:t>
            </w:r>
          </w:p>
        </w:tc>
        <w:tc>
          <w:tcPr>
            <w:tcW w:w="1475" w:type="pct"/>
            <w:gridSpan w:val="2"/>
          </w:tcPr>
          <w:p w14:paraId="6000763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0CC52B80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053DE490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0A626DE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lastRenderedPageBreak/>
              <w:t>Rolka przewijania</w:t>
            </w:r>
          </w:p>
        </w:tc>
        <w:tc>
          <w:tcPr>
            <w:tcW w:w="1813" w:type="pct"/>
            <w:gridSpan w:val="2"/>
            <w:vAlign w:val="center"/>
          </w:tcPr>
          <w:p w14:paraId="612DEEB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1</w:t>
            </w:r>
          </w:p>
        </w:tc>
        <w:tc>
          <w:tcPr>
            <w:tcW w:w="1475" w:type="pct"/>
            <w:gridSpan w:val="2"/>
          </w:tcPr>
          <w:p w14:paraId="3A2C9C35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5C716509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051A" w:rsidRPr="00C5051A" w14:paraId="04A0041C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2761712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Łączność</w:t>
            </w:r>
          </w:p>
        </w:tc>
        <w:tc>
          <w:tcPr>
            <w:tcW w:w="1813" w:type="pct"/>
            <w:gridSpan w:val="2"/>
            <w:vAlign w:val="center"/>
          </w:tcPr>
          <w:p w14:paraId="775FCE33" w14:textId="376E61CA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C5051A">
              <w:rPr>
                <w:rFonts w:ascii="Arial" w:hAnsi="Arial" w:cs="Arial"/>
                <w:bCs/>
              </w:rPr>
              <w:t>Bezprzewodowa</w:t>
            </w:r>
          </w:p>
        </w:tc>
        <w:tc>
          <w:tcPr>
            <w:tcW w:w="1475" w:type="pct"/>
            <w:gridSpan w:val="2"/>
          </w:tcPr>
          <w:p w14:paraId="3176715D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27E7D9EC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C5051A" w14:paraId="188A04AB" w14:textId="77777777" w:rsidTr="00D7149A">
        <w:trPr>
          <w:gridAfter w:val="1"/>
          <w:wAfter w:w="2" w:type="pct"/>
          <w:trHeight w:val="695"/>
          <w:jc w:val="center"/>
        </w:trPr>
        <w:tc>
          <w:tcPr>
            <w:tcW w:w="1013" w:type="pct"/>
            <w:vAlign w:val="center"/>
          </w:tcPr>
          <w:p w14:paraId="09CA63B1" w14:textId="77777777" w:rsidR="00D7149A" w:rsidRPr="00C5051A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51A">
              <w:rPr>
                <w:rFonts w:ascii="Arial" w:hAnsi="Arial" w:cs="Arial"/>
                <w:b/>
                <w:sz w:val="24"/>
                <w:szCs w:val="24"/>
              </w:rPr>
              <w:t>Gwarancja</w:t>
            </w:r>
          </w:p>
        </w:tc>
        <w:tc>
          <w:tcPr>
            <w:tcW w:w="1813" w:type="pct"/>
            <w:gridSpan w:val="2"/>
            <w:vAlign w:val="center"/>
          </w:tcPr>
          <w:p w14:paraId="345F35A6" w14:textId="77777777" w:rsidR="00D7149A" w:rsidRPr="00C5051A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C5051A">
              <w:rPr>
                <w:rFonts w:ascii="Arial" w:hAnsi="Arial" w:cs="Arial"/>
              </w:rPr>
              <w:t>Minimum 12 miesięcy</w:t>
            </w:r>
          </w:p>
        </w:tc>
        <w:tc>
          <w:tcPr>
            <w:tcW w:w="1475" w:type="pct"/>
            <w:gridSpan w:val="2"/>
          </w:tcPr>
          <w:p w14:paraId="4399EB8F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02EEA704" w14:textId="77777777" w:rsidR="00D7149A" w:rsidRPr="00C5051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bookmarkEnd w:id="1"/>
    </w:tbl>
    <w:p w14:paraId="50575AAE" w14:textId="77777777" w:rsidR="004A5A2F" w:rsidRPr="00C5051A" w:rsidRDefault="004A5A2F" w:rsidP="00695E46">
      <w:pPr>
        <w:jc w:val="both"/>
      </w:pPr>
    </w:p>
    <w:p w14:paraId="6FAF0ED0" w14:textId="77777777" w:rsidR="004B262A" w:rsidRPr="00C5051A" w:rsidRDefault="004B262A" w:rsidP="00695E46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</w:p>
    <w:p w14:paraId="4FD0049C" w14:textId="524F960D" w:rsidR="00BB246E" w:rsidRPr="00C5051A" w:rsidRDefault="00BB246E" w:rsidP="00BB246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051A">
        <w:rPr>
          <w:rFonts w:ascii="Arial" w:hAnsi="Arial" w:cs="Arial"/>
          <w:sz w:val="20"/>
          <w:szCs w:val="20"/>
        </w:rPr>
        <w:t>*</w:t>
      </w:r>
      <w:r w:rsidRPr="00C5051A">
        <w:rPr>
          <w:rFonts w:ascii="Arial" w:hAnsi="Arial" w:cs="Arial"/>
          <w:b/>
          <w:sz w:val="24"/>
          <w:szCs w:val="24"/>
          <w:u w:val="single"/>
        </w:rPr>
        <w:t>) Opis równoważności.</w:t>
      </w:r>
    </w:p>
    <w:p w14:paraId="0E6A6263" w14:textId="77777777" w:rsidR="00791165" w:rsidRPr="00C5051A" w:rsidRDefault="00791165" w:rsidP="00BB246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F33998" w14:textId="4914A689" w:rsidR="00791165" w:rsidRPr="00C5051A" w:rsidRDefault="00EC7AC9" w:rsidP="00D01C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u w:val="single"/>
        </w:rPr>
      </w:pPr>
      <w:r w:rsidRPr="00C5051A">
        <w:rPr>
          <w:rFonts w:ascii="Arial" w:eastAsia="Times New Roman" w:hAnsi="Arial" w:cs="Arial"/>
          <w:sz w:val="20"/>
          <w:szCs w:val="20"/>
          <w:lang w:eastAsia="pl-PL"/>
        </w:rPr>
        <w:t>Procesor m</w:t>
      </w:r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inimum 24 rdzenie, z taktowaniem minimalnym (bez trybu turbo, </w:t>
      </w:r>
      <w:proofErr w:type="spellStart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>boost</w:t>
      </w:r>
      <w:proofErr w:type="spellEnd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, itp.) 3.2 </w:t>
      </w:r>
      <w:proofErr w:type="spellStart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>Ghz</w:t>
      </w:r>
      <w:proofErr w:type="spellEnd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  Pamięć Cache to minimum </w:t>
      </w:r>
      <w:r w:rsidR="00932F1C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40 MB L2 i </w:t>
      </w:r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932F1C" w:rsidRPr="00C5051A">
        <w:rPr>
          <w:rFonts w:ascii="Arial" w:eastAsia="Times New Roman" w:hAnsi="Arial" w:cs="Arial"/>
          <w:sz w:val="20"/>
          <w:szCs w:val="20"/>
          <w:lang w:eastAsia="pl-PL"/>
        </w:rPr>
        <w:t>6 MB L3</w:t>
      </w:r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. Obsługiwana pamięć to DDR5 o taktowaniu fabrycznym minimum </w:t>
      </w:r>
      <w:r w:rsidR="00F559F4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6400 </w:t>
      </w:r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MHz. Procesor nie może być poddany </w:t>
      </w:r>
      <w:proofErr w:type="spellStart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>overclockingowi</w:t>
      </w:r>
      <w:proofErr w:type="spellEnd"/>
      <w:r w:rsidR="00791165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 w jakiejkolwiek postaci. W szczególności nie dopuszcza się dostosowywania parametrów zegara procesora ani wprowadzenia ustawień innych niż przewidziane przez producenta procesora.</w:t>
      </w:r>
      <w:r w:rsidR="00566AE3" w:rsidRPr="00C5051A">
        <w:rPr>
          <w:rFonts w:ascii="Arial" w:eastAsia="Times New Roman" w:hAnsi="Arial" w:cs="Arial"/>
          <w:sz w:val="20"/>
          <w:szCs w:val="20"/>
          <w:lang w:eastAsia="pl-PL"/>
        </w:rPr>
        <w:t xml:space="preserve"> Model nie starszy niż IV kwartał 2024r.</w:t>
      </w:r>
    </w:p>
    <w:p w14:paraId="516B4459" w14:textId="77777777" w:rsidR="00D01CF4" w:rsidRPr="00C5051A" w:rsidRDefault="00D01CF4" w:rsidP="00D01CF4">
      <w:pPr>
        <w:pStyle w:val="Akapitzlist"/>
        <w:spacing w:after="0"/>
        <w:jc w:val="both"/>
        <w:rPr>
          <w:rFonts w:ascii="Arial" w:hAnsi="Arial" w:cs="Arial"/>
          <w:b/>
          <w:u w:val="single"/>
        </w:rPr>
      </w:pPr>
    </w:p>
    <w:p w14:paraId="20EE505E" w14:textId="2FE40DFA" w:rsidR="00791165" w:rsidRPr="00C5051A" w:rsidRDefault="00AC0C21" w:rsidP="00D01C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u w:val="single"/>
        </w:rPr>
      </w:pPr>
      <w:r w:rsidRPr="00C5051A">
        <w:rPr>
          <w:rFonts w:ascii="Arial" w:hAnsi="Arial" w:cs="Arial"/>
          <w:bCs/>
          <w:sz w:val="20"/>
          <w:szCs w:val="20"/>
        </w:rPr>
        <w:t>Karta graficzna o</w:t>
      </w:r>
      <w:r w:rsidR="00791165" w:rsidRPr="00C5051A">
        <w:rPr>
          <w:rFonts w:ascii="Arial" w:hAnsi="Arial" w:cs="Arial"/>
          <w:bCs/>
          <w:sz w:val="20"/>
          <w:szCs w:val="20"/>
        </w:rPr>
        <w:t xml:space="preserve"> własnej pamięci (VRAM) minimum 32 GB, z minimum jednym wbudowanym złączem HDMI oraz minimum dwoma złączami DP, szynie pamięci co najmniej 512 bit.</w:t>
      </w:r>
      <w:r w:rsidR="004A7D4C" w:rsidRPr="00C5051A">
        <w:rPr>
          <w:rFonts w:ascii="Arial" w:hAnsi="Arial" w:cs="Arial"/>
          <w:bCs/>
          <w:sz w:val="20"/>
          <w:szCs w:val="20"/>
        </w:rPr>
        <w:t xml:space="preserve"> Rdzenie CUDA – minimum 21700.</w:t>
      </w:r>
      <w:r w:rsidR="00F92107" w:rsidRPr="00C5051A">
        <w:rPr>
          <w:rFonts w:ascii="Arial" w:hAnsi="Arial" w:cs="Arial"/>
          <w:bCs/>
          <w:sz w:val="20"/>
          <w:szCs w:val="20"/>
        </w:rPr>
        <w:t xml:space="preserve"> Karta zamontowana na dedykowanym wsporniku.</w:t>
      </w:r>
    </w:p>
    <w:p w14:paraId="7A4DB015" w14:textId="3E51AE32" w:rsidR="00BB246E" w:rsidRPr="00C5051A" w:rsidRDefault="00BB246E" w:rsidP="00D01CF4">
      <w:pPr>
        <w:numPr>
          <w:ilvl w:val="0"/>
          <w:numId w:val="9"/>
        </w:numPr>
        <w:spacing w:before="240"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bCs/>
          <w:sz w:val="20"/>
          <w:szCs w:val="20"/>
        </w:rPr>
        <w:t>Za równoważne oprogramowaniu</w:t>
      </w:r>
      <w:r w:rsidR="00D22862" w:rsidRPr="00C5051A">
        <w:rPr>
          <w:rFonts w:ascii="Arial" w:hAnsi="Arial" w:cs="Arial"/>
          <w:sz w:val="20"/>
          <w:szCs w:val="20"/>
        </w:rPr>
        <w:t xml:space="preserve"> Microsoft Windows 11 Pro PL 64 </w:t>
      </w:r>
      <w:r w:rsidRPr="00C5051A">
        <w:rPr>
          <w:rFonts w:ascii="Arial" w:hAnsi="Arial" w:cs="Arial"/>
          <w:bCs/>
          <w:sz w:val="20"/>
          <w:szCs w:val="20"/>
        </w:rPr>
        <w:t xml:space="preserve">uznaje się oprogramowanie, które </w:t>
      </w:r>
      <w:r w:rsidRPr="00C5051A">
        <w:rPr>
          <w:rFonts w:ascii="Arial" w:hAnsi="Arial" w:cs="Arial"/>
          <w:sz w:val="20"/>
          <w:szCs w:val="20"/>
        </w:rPr>
        <w:t>poprzez mechanizmy wbudowane, bez użycia dodatkowych aplikacji czy wirtualizacji, musi:</w:t>
      </w:r>
    </w:p>
    <w:p w14:paraId="1169068D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umożliwiać dokonywanie  aktualizacji i poprawek systemu przez Internet ,z możliwością wyboru instalowanych poprawek;</w:t>
      </w:r>
    </w:p>
    <w:p w14:paraId="052CF883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zapewniać internetową aktualizację w języku polskim;</w:t>
      </w:r>
    </w:p>
    <w:p w14:paraId="2946704A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posiadać wbudowaną zaporę internetową (firewall) dla ochrony połączeń internetowych; zintegrowana z systemem konsola do zarządzania ustawieniami zapory i regułami IP v4 i v6;  </w:t>
      </w:r>
    </w:p>
    <w:p w14:paraId="0E4E914A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posiadać możliwość uruchomienia i skonfigurowania funkcji BitLocker,</w:t>
      </w:r>
    </w:p>
    <w:p w14:paraId="77288584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posiadać zlokalizowane w języku  polskim, co najmniej następujące elementy: menu, odtwarzacz multimediów, pomoc, komunikaty systemowe; </w:t>
      </w:r>
    </w:p>
    <w:p w14:paraId="68971DA6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posiadać wsparcie dla większości powszechnie używanych urządzeń peryferyjnych (drukarek, urządzeń sieciowych, standardów USB, </w:t>
      </w:r>
      <w:proofErr w:type="spellStart"/>
      <w:r w:rsidRPr="00C5051A">
        <w:rPr>
          <w:rFonts w:ascii="Arial" w:hAnsi="Arial" w:cs="Arial"/>
          <w:sz w:val="20"/>
          <w:szCs w:val="20"/>
        </w:rPr>
        <w:t>Plug&amp;Play</w:t>
      </w:r>
      <w:proofErr w:type="spellEnd"/>
      <w:r w:rsidRPr="00C505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051A">
        <w:rPr>
          <w:rFonts w:ascii="Arial" w:hAnsi="Arial" w:cs="Arial"/>
          <w:sz w:val="20"/>
          <w:szCs w:val="20"/>
        </w:rPr>
        <w:t>WiFi</w:t>
      </w:r>
      <w:proofErr w:type="spellEnd"/>
      <w:r w:rsidRPr="00C5051A">
        <w:rPr>
          <w:rFonts w:ascii="Arial" w:hAnsi="Arial" w:cs="Arial"/>
          <w:sz w:val="20"/>
          <w:szCs w:val="20"/>
        </w:rPr>
        <w:t xml:space="preserve">) </w:t>
      </w:r>
    </w:p>
    <w:p w14:paraId="08595D86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posiadać wbudowany system pomocy w języku polskim;</w:t>
      </w:r>
    </w:p>
    <w:p w14:paraId="67658697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dostarczać wsparcie dla Sun Java i .NET Framework: 3.5 SP1, 4.8, 4.8.1 lub nowszy oraz możliwość uruchomienia aplikacji działających we wskazanych środowiskach;</w:t>
      </w:r>
    </w:p>
    <w:p w14:paraId="3CE92F70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posiadać graficzne środowisko instalacji i konfiguracji.</w:t>
      </w:r>
    </w:p>
    <w:p w14:paraId="58CDBAB2" w14:textId="77777777" w:rsidR="00BB246E" w:rsidRPr="00C5051A" w:rsidRDefault="00BB246E" w:rsidP="00BB24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t>Zapewniający pełne wsparcie dla wykorzystywanego przez Zamawiającego oprogramowania, tj.:</w:t>
      </w:r>
    </w:p>
    <w:p w14:paraId="678024CA" w14:textId="77777777" w:rsidR="00BB246E" w:rsidRPr="00C5051A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t>oprogramowania biurowego: MS Office 2016/2019/2021/2024</w:t>
      </w:r>
    </w:p>
    <w:p w14:paraId="3A104954" w14:textId="77777777" w:rsidR="00BB246E" w:rsidRPr="00C5051A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lastRenderedPageBreak/>
        <w:t xml:space="preserve">przeglądarek internetowych: MS Edge, Mozilla </w:t>
      </w:r>
      <w:proofErr w:type="spellStart"/>
      <w:r w:rsidRPr="00C5051A">
        <w:rPr>
          <w:rFonts w:ascii="Arial" w:hAnsi="Arial" w:cs="Arial"/>
          <w:sz w:val="20"/>
        </w:rPr>
        <w:t>Firefox</w:t>
      </w:r>
      <w:proofErr w:type="spellEnd"/>
      <w:r w:rsidRPr="00C5051A">
        <w:rPr>
          <w:rFonts w:ascii="Arial" w:hAnsi="Arial" w:cs="Arial"/>
          <w:sz w:val="20"/>
        </w:rPr>
        <w:t>, Google Chrome,</w:t>
      </w:r>
    </w:p>
    <w:p w14:paraId="1DD9DD3B" w14:textId="77777777" w:rsidR="00BB246E" w:rsidRPr="00C5051A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t>oprogramowania antywirusowego: ESET,</w:t>
      </w:r>
    </w:p>
    <w:p w14:paraId="4A08DF60" w14:textId="77777777" w:rsidR="00BB246E" w:rsidRPr="00C5051A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t xml:space="preserve">oprogramowanie wideokonferencyjne: MS </w:t>
      </w:r>
      <w:proofErr w:type="spellStart"/>
      <w:r w:rsidRPr="00C5051A">
        <w:rPr>
          <w:rFonts w:ascii="Arial" w:hAnsi="Arial" w:cs="Arial"/>
          <w:sz w:val="20"/>
        </w:rPr>
        <w:t>Teams</w:t>
      </w:r>
      <w:proofErr w:type="spellEnd"/>
      <w:r w:rsidRPr="00C5051A">
        <w:rPr>
          <w:rFonts w:ascii="Arial" w:hAnsi="Arial" w:cs="Arial"/>
          <w:sz w:val="20"/>
        </w:rPr>
        <w:t>, Zoom,</w:t>
      </w:r>
    </w:p>
    <w:p w14:paraId="516E2F87" w14:textId="77777777" w:rsidR="00BB246E" w:rsidRPr="00C5051A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C5051A">
        <w:rPr>
          <w:rFonts w:ascii="Arial" w:hAnsi="Arial" w:cs="Arial"/>
          <w:sz w:val="20"/>
        </w:rPr>
        <w:t xml:space="preserve">oprogramowanie finansowo – księgowe dla jednostek samorządowych: </w:t>
      </w:r>
      <w:proofErr w:type="spellStart"/>
      <w:r w:rsidRPr="00C5051A">
        <w:rPr>
          <w:rFonts w:ascii="Arial" w:hAnsi="Arial" w:cs="Arial"/>
          <w:sz w:val="20"/>
        </w:rPr>
        <w:t>Probit</w:t>
      </w:r>
      <w:proofErr w:type="spellEnd"/>
    </w:p>
    <w:p w14:paraId="0B223D17" w14:textId="77777777" w:rsidR="00BB246E" w:rsidRPr="00C5051A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Zapewniający pełną współpracę z serwerami usług sieciowych działającymi w sieci Zamawiającego:</w:t>
      </w:r>
    </w:p>
    <w:p w14:paraId="3B8E562D" w14:textId="77B173CD" w:rsidR="00BB246E" w:rsidRPr="00C5051A" w:rsidRDefault="00A655CA" w:rsidP="00A655CA">
      <w:pPr>
        <w:spacing w:after="0" w:line="254" w:lineRule="auto"/>
        <w:ind w:left="720"/>
        <w:jc w:val="both"/>
        <w:rPr>
          <w:rFonts w:ascii="Arial" w:hAnsi="Arial" w:cs="Arial"/>
          <w:sz w:val="20"/>
          <w:szCs w:val="20"/>
          <w:lang w:val="pt-PT"/>
        </w:rPr>
      </w:pPr>
      <w:r w:rsidRPr="00C5051A">
        <w:rPr>
          <w:rFonts w:ascii="Arial" w:hAnsi="Arial" w:cs="Arial"/>
          <w:sz w:val="20"/>
          <w:szCs w:val="20"/>
          <w:lang w:val="pt-PT"/>
        </w:rPr>
        <w:t xml:space="preserve">- </w:t>
      </w:r>
      <w:r w:rsidR="00BB246E" w:rsidRPr="00C5051A">
        <w:rPr>
          <w:rFonts w:ascii="Arial" w:hAnsi="Arial" w:cs="Arial"/>
          <w:sz w:val="20"/>
          <w:szCs w:val="20"/>
          <w:lang w:val="pt-PT"/>
        </w:rPr>
        <w:t>Z serwerem Active Directory MS Windows 2016/2019</w:t>
      </w:r>
      <w:r w:rsidRPr="00C5051A">
        <w:rPr>
          <w:rFonts w:ascii="Arial" w:hAnsi="Arial" w:cs="Arial"/>
          <w:sz w:val="20"/>
          <w:szCs w:val="20"/>
          <w:lang w:val="pt-PT"/>
        </w:rPr>
        <w:t>/2025.</w:t>
      </w:r>
    </w:p>
    <w:p w14:paraId="3CF79D2F" w14:textId="77777777" w:rsidR="00A655CA" w:rsidRPr="00C5051A" w:rsidRDefault="00A655CA" w:rsidP="00A655CA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  <w:lang w:val="pt-PT"/>
        </w:rPr>
        <w:t xml:space="preserve"> </w:t>
      </w:r>
      <w:r w:rsidRPr="00C5051A">
        <w:rPr>
          <w:rFonts w:ascii="Arial" w:hAnsi="Arial" w:cs="Arial"/>
          <w:sz w:val="20"/>
          <w:szCs w:val="20"/>
          <w:lang w:val="pt-PT"/>
        </w:rPr>
        <w:tab/>
      </w:r>
      <w:r w:rsidRPr="00C5051A">
        <w:rPr>
          <w:rFonts w:ascii="Arial" w:hAnsi="Arial" w:cs="Arial"/>
          <w:sz w:val="20"/>
          <w:szCs w:val="20"/>
        </w:rPr>
        <w:t>- S</w:t>
      </w:r>
      <w:r w:rsidR="00BB246E" w:rsidRPr="00C5051A">
        <w:rPr>
          <w:rFonts w:ascii="Arial" w:hAnsi="Arial" w:cs="Arial"/>
          <w:sz w:val="20"/>
          <w:szCs w:val="20"/>
        </w:rPr>
        <w:t>erwerem plików MS Windows 2016/2019</w:t>
      </w:r>
      <w:r w:rsidRPr="00C5051A">
        <w:rPr>
          <w:rFonts w:ascii="Arial" w:hAnsi="Arial" w:cs="Arial"/>
          <w:sz w:val="20"/>
          <w:szCs w:val="20"/>
        </w:rPr>
        <w:t>/2025.</w:t>
      </w:r>
    </w:p>
    <w:p w14:paraId="59A33C65" w14:textId="7E4FE407" w:rsidR="00BB246E" w:rsidRPr="00C5051A" w:rsidRDefault="00A655CA" w:rsidP="00A655CA">
      <w:pPr>
        <w:spacing w:after="0" w:line="254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- S</w:t>
      </w:r>
      <w:r w:rsidR="00BB246E" w:rsidRPr="00C5051A">
        <w:rPr>
          <w:rFonts w:ascii="Arial" w:hAnsi="Arial" w:cs="Arial"/>
          <w:sz w:val="20"/>
          <w:szCs w:val="20"/>
        </w:rPr>
        <w:t>erwerem usług terminalowych MS Windows 2016/2019</w:t>
      </w:r>
      <w:r w:rsidRPr="00C5051A">
        <w:t xml:space="preserve"> </w:t>
      </w:r>
      <w:r w:rsidRPr="00C5051A">
        <w:rPr>
          <w:rFonts w:ascii="Arial" w:hAnsi="Arial" w:cs="Arial"/>
          <w:sz w:val="20"/>
          <w:szCs w:val="20"/>
        </w:rPr>
        <w:t>/2025.</w:t>
      </w:r>
    </w:p>
    <w:p w14:paraId="640A3FDE" w14:textId="38587E8E" w:rsidR="004B262A" w:rsidRPr="00C5051A" w:rsidRDefault="00BB246E" w:rsidP="00695E46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Pozwalającego na uruchomienie aplikacji 32 i 64-bitowych.</w:t>
      </w:r>
    </w:p>
    <w:p w14:paraId="00C01A73" w14:textId="69659B16" w:rsidR="009B0FF7" w:rsidRPr="00C5051A" w:rsidRDefault="009B0FF7" w:rsidP="00695E46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Licencja komercyjna, wieczysta, nie rządowa i nie edukacyjna.</w:t>
      </w:r>
    </w:p>
    <w:p w14:paraId="4072CD65" w14:textId="403F4351" w:rsidR="009B0FF7" w:rsidRPr="00C5051A" w:rsidRDefault="009B0FF7" w:rsidP="00695E46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Rodzaj licencji BOX lub OEM.</w:t>
      </w:r>
    </w:p>
    <w:p w14:paraId="6F9F0C4F" w14:textId="2A4196CD" w:rsidR="00934AC4" w:rsidRPr="00C5051A" w:rsidRDefault="00934AC4" w:rsidP="00934AC4">
      <w:pPr>
        <w:spacing w:after="0" w:line="254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84119D6" w14:textId="77777777" w:rsidR="004B262A" w:rsidRPr="00C5051A" w:rsidRDefault="004B262A" w:rsidP="0069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89200C" w14:textId="6EE85DC4" w:rsidR="004B262A" w:rsidRPr="00C5051A" w:rsidRDefault="004B262A" w:rsidP="00695E46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5051A">
        <w:rPr>
          <w:rFonts w:ascii="Arial" w:hAnsi="Arial" w:cs="Arial"/>
          <w:bCs/>
          <w:sz w:val="20"/>
          <w:szCs w:val="20"/>
        </w:rPr>
        <w:t xml:space="preserve">Warunki równoważności dla </w:t>
      </w:r>
      <w:r w:rsidRPr="00C5051A">
        <w:rPr>
          <w:rFonts w:ascii="Arial" w:hAnsi="Arial" w:cs="Arial"/>
          <w:sz w:val="20"/>
          <w:szCs w:val="20"/>
        </w:rPr>
        <w:t>MS Office 20</w:t>
      </w:r>
      <w:r w:rsidR="00AC6CBF" w:rsidRPr="00C5051A">
        <w:rPr>
          <w:rFonts w:ascii="Arial" w:hAnsi="Arial" w:cs="Arial"/>
          <w:sz w:val="20"/>
          <w:szCs w:val="20"/>
        </w:rPr>
        <w:t>2</w:t>
      </w:r>
      <w:r w:rsidR="00BB246E" w:rsidRPr="00C5051A">
        <w:rPr>
          <w:rFonts w:ascii="Arial" w:hAnsi="Arial" w:cs="Arial"/>
          <w:sz w:val="20"/>
          <w:szCs w:val="20"/>
        </w:rPr>
        <w:t>4</w:t>
      </w:r>
      <w:r w:rsidRPr="00C5051A">
        <w:rPr>
          <w:rFonts w:ascii="Arial" w:hAnsi="Arial" w:cs="Arial"/>
          <w:sz w:val="20"/>
          <w:szCs w:val="20"/>
        </w:rPr>
        <w:t xml:space="preserve"> Home and Business PL</w:t>
      </w:r>
    </w:p>
    <w:p w14:paraId="4B9F6F8F" w14:textId="77777777" w:rsidR="004B262A" w:rsidRPr="00C5051A" w:rsidRDefault="004B262A" w:rsidP="00695E46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E879CE3" w14:textId="4F573DE0" w:rsidR="004B262A" w:rsidRPr="00C5051A" w:rsidRDefault="004B262A" w:rsidP="00695E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Oferowane równoważne </w:t>
      </w:r>
      <w:r w:rsidR="007A21D1" w:rsidRPr="00C5051A">
        <w:rPr>
          <w:rFonts w:ascii="Arial" w:hAnsi="Arial" w:cs="Arial"/>
          <w:sz w:val="20"/>
          <w:szCs w:val="20"/>
        </w:rPr>
        <w:t xml:space="preserve">biurowe </w:t>
      </w:r>
      <w:r w:rsidRPr="00C5051A">
        <w:rPr>
          <w:rFonts w:ascii="Arial" w:hAnsi="Arial" w:cs="Arial"/>
          <w:sz w:val="20"/>
          <w:szCs w:val="20"/>
        </w:rPr>
        <w:t>oprogramowanie użytkowe musi spełniać następujące warunki:</w:t>
      </w:r>
    </w:p>
    <w:p w14:paraId="739A856E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tworzenie i edycja tekstu </w:t>
      </w:r>
    </w:p>
    <w:p w14:paraId="09FDCC6B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tworzenie i edycja arkuszy kalkulacyjnych </w:t>
      </w:r>
    </w:p>
    <w:p w14:paraId="6897D74C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tworzenie i edycja prezentacji </w:t>
      </w:r>
    </w:p>
    <w:p w14:paraId="51589A80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automatycznej instalacji komponentów (przy użyciu instalatora systemowego), </w:t>
      </w:r>
    </w:p>
    <w:p w14:paraId="4F2BF731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zdalnej instalacji pakietu poprzez zasady grup (GPO), </w:t>
      </w:r>
    </w:p>
    <w:p w14:paraId="64B6F2B5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całkowicie zlokalizowany w języku polskim system komunikatów i podręcznej pomocy technicznej w pakiecie, </w:t>
      </w:r>
    </w:p>
    <w:p w14:paraId="5989F6C6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prowadzenia dyskusji i subskrypcji dokumentów w sieci z automatycznym powiadomieniem o zmianach w dokumentach, </w:t>
      </w:r>
    </w:p>
    <w:p w14:paraId="1CCCEEC9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w systemach pocztowych – możliwość delegacji uprawnień do otwierania, drukowania, modyfikowania i czytania załączanych dokumentów i informacji,</w:t>
      </w:r>
    </w:p>
    <w:p w14:paraId="7CF15B39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blokowania niebezpiecznej lub niechcianej poczty, </w:t>
      </w:r>
    </w:p>
    <w:p w14:paraId="5245A17A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wsparcie dla formatu XML w podstawowych aplikacjach, </w:t>
      </w:r>
    </w:p>
    <w:p w14:paraId="5450A441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nadawania uprawnień do modyfikacji i formatowania dokumentów lub ich fragmentów, </w:t>
      </w:r>
    </w:p>
    <w:p w14:paraId="34BA30C6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automatyczne przesyłanie poczty na podstawie reguł, automatyczne odpowiedzi, </w:t>
      </w:r>
    </w:p>
    <w:p w14:paraId="65EDE9A1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automatyczne wypisywanie hiperłączy, </w:t>
      </w:r>
    </w:p>
    <w:p w14:paraId="7328AD30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automatycznego odświeżania danych pochodzących z Internetu w arkuszach kalkulacyjnych, </w:t>
      </w:r>
    </w:p>
    <w:p w14:paraId="7A88F342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dodawania do dokumentów i arkuszy kalkulacyjnych podpisów cyfrowych, pozwalających na stwierdzenie czy dany dokument/arkusz pochodzi z bezpiecznego źródła i nie został w żaden sposób zmieniony, </w:t>
      </w:r>
    </w:p>
    <w:p w14:paraId="72E92FAC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zaszyfrowania danych w dokumentach i arkuszach kalkulacyjnych zgodnie ze standardem </w:t>
      </w:r>
      <w:proofErr w:type="spellStart"/>
      <w:r w:rsidRPr="00C5051A">
        <w:rPr>
          <w:rFonts w:ascii="Arial" w:hAnsi="Arial" w:cs="Arial"/>
          <w:sz w:val="20"/>
          <w:szCs w:val="20"/>
        </w:rPr>
        <w:t>CryptoAPI</w:t>
      </w:r>
      <w:proofErr w:type="spellEnd"/>
      <w:r w:rsidRPr="00C5051A">
        <w:rPr>
          <w:rFonts w:ascii="Arial" w:hAnsi="Arial" w:cs="Arial"/>
          <w:sz w:val="20"/>
          <w:szCs w:val="20"/>
        </w:rPr>
        <w:t xml:space="preserve">, </w:t>
      </w:r>
    </w:p>
    <w:p w14:paraId="76D6CDB2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możliwość automatycznego odzyskiwania dokumentów i arkuszy kalkulacyjnych w wypadku odcięcia dopływu prądu. </w:t>
      </w:r>
    </w:p>
    <w:p w14:paraId="299E1B61" w14:textId="160EF771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prawidłowe odczytywanie i zapisywanie danych w dokumentach w formatach: .DOC, .DOCX, XLS, .XLSX, w tym obsługa formatowania, makr, formuł, formularzy w plikach wytworzonych w MS Office 201</w:t>
      </w:r>
      <w:r w:rsidR="00663D67" w:rsidRPr="00C5051A">
        <w:rPr>
          <w:rFonts w:ascii="Arial" w:hAnsi="Arial" w:cs="Arial"/>
          <w:sz w:val="20"/>
          <w:szCs w:val="20"/>
        </w:rPr>
        <w:t>9</w:t>
      </w:r>
      <w:r w:rsidR="00BB246E" w:rsidRPr="00C5051A">
        <w:rPr>
          <w:rFonts w:ascii="Arial" w:hAnsi="Arial" w:cs="Arial"/>
          <w:sz w:val="20"/>
          <w:szCs w:val="20"/>
        </w:rPr>
        <w:t xml:space="preserve"> i nowszych.</w:t>
      </w:r>
    </w:p>
    <w:p w14:paraId="318D1981" w14:textId="06198708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lastRenderedPageBreak/>
        <w:t>pełna zgodność i współpraca z MS SQL Server 201</w:t>
      </w:r>
      <w:r w:rsidR="00663D67" w:rsidRPr="00C5051A">
        <w:rPr>
          <w:rFonts w:ascii="Arial" w:hAnsi="Arial" w:cs="Arial"/>
          <w:sz w:val="20"/>
          <w:szCs w:val="20"/>
        </w:rPr>
        <w:t>9</w:t>
      </w:r>
      <w:r w:rsidR="00BB246E" w:rsidRPr="00C5051A">
        <w:rPr>
          <w:rFonts w:ascii="Arial" w:hAnsi="Arial" w:cs="Arial"/>
          <w:sz w:val="20"/>
          <w:szCs w:val="20"/>
        </w:rPr>
        <w:t xml:space="preserve"> i nowszych</w:t>
      </w:r>
      <w:r w:rsidRPr="00C5051A">
        <w:rPr>
          <w:rFonts w:ascii="Arial" w:hAnsi="Arial" w:cs="Arial"/>
          <w:sz w:val="20"/>
          <w:szCs w:val="20"/>
        </w:rPr>
        <w:t xml:space="preserve"> (pobieranie danych z tabel MS SQL oraz kostek analitycznych OLAP)</w:t>
      </w:r>
    </w:p>
    <w:p w14:paraId="0D18255C" w14:textId="77777777" w:rsidR="004B262A" w:rsidRPr="00C5051A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 xml:space="preserve">bezterminowa licencja dla wszystkich instalacji </w:t>
      </w:r>
    </w:p>
    <w:p w14:paraId="470AD71A" w14:textId="15AC5410" w:rsidR="009B0FF7" w:rsidRPr="00C5051A" w:rsidRDefault="009B0FF7" w:rsidP="009B0FF7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5051A">
        <w:rPr>
          <w:rFonts w:ascii="Arial" w:hAnsi="Arial" w:cs="Arial"/>
          <w:sz w:val="20"/>
          <w:szCs w:val="20"/>
        </w:rPr>
        <w:t>Rodzaj licencji BOX lub OEM.</w:t>
      </w:r>
    </w:p>
    <w:p w14:paraId="753C4283" w14:textId="14C7197F" w:rsidR="004B262A" w:rsidRPr="00C5051A" w:rsidRDefault="004B262A" w:rsidP="00695E46">
      <w:pPr>
        <w:jc w:val="both"/>
      </w:pPr>
    </w:p>
    <w:sectPr w:rsidR="004B262A" w:rsidRPr="00C5051A" w:rsidSect="00EF70E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59CE2" w14:textId="77777777" w:rsidR="00562EC5" w:rsidRDefault="00562EC5">
      <w:pPr>
        <w:spacing w:after="0" w:line="240" w:lineRule="auto"/>
      </w:pPr>
      <w:r>
        <w:separator/>
      </w:r>
    </w:p>
  </w:endnote>
  <w:endnote w:type="continuationSeparator" w:id="0">
    <w:p w14:paraId="14A65B31" w14:textId="77777777" w:rsidR="00562EC5" w:rsidRDefault="0056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13360"/>
      <w:docPartObj>
        <w:docPartGallery w:val="Page Numbers (Bottom of Page)"/>
        <w:docPartUnique/>
      </w:docPartObj>
    </w:sdtPr>
    <w:sdtEndPr/>
    <w:sdtContent>
      <w:p w14:paraId="039145F2" w14:textId="7DA307DD" w:rsidR="009B4603" w:rsidRDefault="009B4603" w:rsidP="00090A6C">
        <w:pPr>
          <w:pStyle w:val="Stopka"/>
        </w:pPr>
      </w:p>
      <w:p w14:paraId="36F3CA4C" w14:textId="73402BE6" w:rsidR="00C1772A" w:rsidRDefault="00562EC5">
        <w:pPr>
          <w:pStyle w:val="Stopka"/>
          <w:jc w:val="right"/>
        </w:pPr>
      </w:p>
    </w:sdtContent>
  </w:sdt>
  <w:p w14:paraId="41A4841A" w14:textId="77777777" w:rsidR="00C1772A" w:rsidRDefault="00C17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AC725" w14:textId="77777777" w:rsidR="00562EC5" w:rsidRDefault="00562EC5">
      <w:pPr>
        <w:spacing w:after="0" w:line="240" w:lineRule="auto"/>
      </w:pPr>
      <w:r>
        <w:separator/>
      </w:r>
    </w:p>
  </w:footnote>
  <w:footnote w:type="continuationSeparator" w:id="0">
    <w:p w14:paraId="420F0317" w14:textId="77777777" w:rsidR="00562EC5" w:rsidRDefault="0056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97C9" w14:textId="6133EC98" w:rsidR="00774D3D" w:rsidRDefault="00CE0B20" w:rsidP="00774D3D">
    <w:pPr>
      <w:pStyle w:val="Nagwek"/>
      <w:jc w:val="right"/>
    </w:pPr>
    <w:r>
      <w:t xml:space="preserve">Zmodyfikowany </w:t>
    </w:r>
    <w:proofErr w:type="spellStart"/>
    <w:r w:rsidR="00D7149A">
      <w:t>Zał</w:t>
    </w:r>
    <w:proofErr w:type="spellEnd"/>
    <w:r w:rsidR="00D7149A">
      <w:t xml:space="preserve"> nr 5</w:t>
    </w:r>
    <w:r w:rsidR="00774D3D">
      <w:t xml:space="preserve"> do zapytania ofertowego – Opis przedmiotu zamówienia</w:t>
    </w:r>
  </w:p>
  <w:p w14:paraId="0C11E6BE" w14:textId="77777777" w:rsidR="00774D3D" w:rsidRPr="00774D3D" w:rsidRDefault="00774D3D" w:rsidP="00774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3373C0"/>
    <w:multiLevelType w:val="hybridMultilevel"/>
    <w:tmpl w:val="48979F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333C4"/>
    <w:multiLevelType w:val="hybridMultilevel"/>
    <w:tmpl w:val="39FCDE66"/>
    <w:lvl w:ilvl="0" w:tplc="65E68F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9F4"/>
    <w:multiLevelType w:val="hybridMultilevel"/>
    <w:tmpl w:val="7B28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345"/>
    <w:multiLevelType w:val="hybridMultilevel"/>
    <w:tmpl w:val="B43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F49F4"/>
    <w:multiLevelType w:val="hybridMultilevel"/>
    <w:tmpl w:val="A8AC7FBA"/>
    <w:lvl w:ilvl="0" w:tplc="DC02B3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C09"/>
    <w:multiLevelType w:val="hybridMultilevel"/>
    <w:tmpl w:val="0F4E6830"/>
    <w:lvl w:ilvl="0" w:tplc="2CB6B9D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30F1"/>
    <w:multiLevelType w:val="hybridMultilevel"/>
    <w:tmpl w:val="C2061CE0"/>
    <w:lvl w:ilvl="0" w:tplc="0CA4706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0632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A920B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82DAC"/>
    <w:multiLevelType w:val="hybridMultilevel"/>
    <w:tmpl w:val="B43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63947"/>
    <w:multiLevelType w:val="hybridMultilevel"/>
    <w:tmpl w:val="328C8EB2"/>
    <w:lvl w:ilvl="0" w:tplc="1102EF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7250A6"/>
    <w:multiLevelType w:val="hybridMultilevel"/>
    <w:tmpl w:val="6110F7B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C5F2782"/>
    <w:multiLevelType w:val="hybridMultilevel"/>
    <w:tmpl w:val="BB2AD064"/>
    <w:lvl w:ilvl="0" w:tplc="1102EF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5252BC"/>
    <w:multiLevelType w:val="hybridMultilevel"/>
    <w:tmpl w:val="869A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3C"/>
    <w:rsid w:val="00000243"/>
    <w:rsid w:val="00002670"/>
    <w:rsid w:val="00006F1C"/>
    <w:rsid w:val="00026157"/>
    <w:rsid w:val="0003684C"/>
    <w:rsid w:val="000422D3"/>
    <w:rsid w:val="00057D27"/>
    <w:rsid w:val="000631CD"/>
    <w:rsid w:val="000753F5"/>
    <w:rsid w:val="00077AF9"/>
    <w:rsid w:val="0008069C"/>
    <w:rsid w:val="00090A6C"/>
    <w:rsid w:val="00090BD0"/>
    <w:rsid w:val="00090F39"/>
    <w:rsid w:val="000C42BB"/>
    <w:rsid w:val="000E0A7C"/>
    <w:rsid w:val="0011112A"/>
    <w:rsid w:val="00115463"/>
    <w:rsid w:val="00120B2C"/>
    <w:rsid w:val="00130B47"/>
    <w:rsid w:val="00147AA1"/>
    <w:rsid w:val="00172291"/>
    <w:rsid w:val="0019003C"/>
    <w:rsid w:val="001902C5"/>
    <w:rsid w:val="001A6ECE"/>
    <w:rsid w:val="001C1B7C"/>
    <w:rsid w:val="001C3699"/>
    <w:rsid w:val="001C4818"/>
    <w:rsid w:val="001C619A"/>
    <w:rsid w:val="001E38B2"/>
    <w:rsid w:val="001E5DFB"/>
    <w:rsid w:val="001F03A2"/>
    <w:rsid w:val="001F046A"/>
    <w:rsid w:val="00205024"/>
    <w:rsid w:val="00206303"/>
    <w:rsid w:val="002071DF"/>
    <w:rsid w:val="00231A98"/>
    <w:rsid w:val="0023482D"/>
    <w:rsid w:val="00236AB0"/>
    <w:rsid w:val="00237A62"/>
    <w:rsid w:val="002429EE"/>
    <w:rsid w:val="00242EEF"/>
    <w:rsid w:val="00245C6A"/>
    <w:rsid w:val="0026425B"/>
    <w:rsid w:val="00264541"/>
    <w:rsid w:val="00274A64"/>
    <w:rsid w:val="002B29AF"/>
    <w:rsid w:val="002B5378"/>
    <w:rsid w:val="002D4764"/>
    <w:rsid w:val="002E0347"/>
    <w:rsid w:val="002E49C6"/>
    <w:rsid w:val="002E6CD3"/>
    <w:rsid w:val="002F05ED"/>
    <w:rsid w:val="002F1E3B"/>
    <w:rsid w:val="002F7121"/>
    <w:rsid w:val="00311368"/>
    <w:rsid w:val="0031214D"/>
    <w:rsid w:val="00322664"/>
    <w:rsid w:val="00322E4F"/>
    <w:rsid w:val="00326DAA"/>
    <w:rsid w:val="00345891"/>
    <w:rsid w:val="00346EA1"/>
    <w:rsid w:val="003607AB"/>
    <w:rsid w:val="003609B3"/>
    <w:rsid w:val="00367B5A"/>
    <w:rsid w:val="00372447"/>
    <w:rsid w:val="00382E2D"/>
    <w:rsid w:val="00384441"/>
    <w:rsid w:val="00393601"/>
    <w:rsid w:val="00397D02"/>
    <w:rsid w:val="003A0505"/>
    <w:rsid w:val="003A1AF3"/>
    <w:rsid w:val="003D1BE5"/>
    <w:rsid w:val="003E24D8"/>
    <w:rsid w:val="003E3BB5"/>
    <w:rsid w:val="003E5B85"/>
    <w:rsid w:val="003F41CD"/>
    <w:rsid w:val="00405A11"/>
    <w:rsid w:val="004142DE"/>
    <w:rsid w:val="0041558F"/>
    <w:rsid w:val="00433947"/>
    <w:rsid w:val="0044562C"/>
    <w:rsid w:val="00446E2E"/>
    <w:rsid w:val="0045134A"/>
    <w:rsid w:val="00470891"/>
    <w:rsid w:val="00477A71"/>
    <w:rsid w:val="004A0239"/>
    <w:rsid w:val="004A5A2F"/>
    <w:rsid w:val="004A7D4C"/>
    <w:rsid w:val="004B262A"/>
    <w:rsid w:val="004C1D06"/>
    <w:rsid w:val="004D0A80"/>
    <w:rsid w:val="004D6512"/>
    <w:rsid w:val="004E01BF"/>
    <w:rsid w:val="004E293C"/>
    <w:rsid w:val="004F1BFF"/>
    <w:rsid w:val="00506FF1"/>
    <w:rsid w:val="00514A32"/>
    <w:rsid w:val="00515D13"/>
    <w:rsid w:val="00522984"/>
    <w:rsid w:val="005249E0"/>
    <w:rsid w:val="00524FDB"/>
    <w:rsid w:val="00543FF7"/>
    <w:rsid w:val="00545794"/>
    <w:rsid w:val="00552941"/>
    <w:rsid w:val="00555E6C"/>
    <w:rsid w:val="00562EC5"/>
    <w:rsid w:val="00566AE3"/>
    <w:rsid w:val="00581B42"/>
    <w:rsid w:val="005868EE"/>
    <w:rsid w:val="00590F15"/>
    <w:rsid w:val="005C42E9"/>
    <w:rsid w:val="005D2B9C"/>
    <w:rsid w:val="005D7BCC"/>
    <w:rsid w:val="005E1AA3"/>
    <w:rsid w:val="005F126D"/>
    <w:rsid w:val="00600D79"/>
    <w:rsid w:val="00616674"/>
    <w:rsid w:val="006274DD"/>
    <w:rsid w:val="00663D67"/>
    <w:rsid w:val="00673FDE"/>
    <w:rsid w:val="00674CD8"/>
    <w:rsid w:val="00674F96"/>
    <w:rsid w:val="006823D6"/>
    <w:rsid w:val="006847A8"/>
    <w:rsid w:val="006849EF"/>
    <w:rsid w:val="00695E46"/>
    <w:rsid w:val="006963BB"/>
    <w:rsid w:val="006D5664"/>
    <w:rsid w:val="006D70FD"/>
    <w:rsid w:val="006E1A6E"/>
    <w:rsid w:val="006E5F9E"/>
    <w:rsid w:val="006F3420"/>
    <w:rsid w:val="006F5CA2"/>
    <w:rsid w:val="006F5CE5"/>
    <w:rsid w:val="007158EA"/>
    <w:rsid w:val="00724B3D"/>
    <w:rsid w:val="007272EC"/>
    <w:rsid w:val="00742F35"/>
    <w:rsid w:val="007436C6"/>
    <w:rsid w:val="007441C7"/>
    <w:rsid w:val="00753AA7"/>
    <w:rsid w:val="00753F02"/>
    <w:rsid w:val="00755853"/>
    <w:rsid w:val="007707E5"/>
    <w:rsid w:val="00774D3D"/>
    <w:rsid w:val="007841DA"/>
    <w:rsid w:val="00784B4B"/>
    <w:rsid w:val="00791165"/>
    <w:rsid w:val="007A021B"/>
    <w:rsid w:val="007A21D1"/>
    <w:rsid w:val="007A5EA7"/>
    <w:rsid w:val="007B1658"/>
    <w:rsid w:val="007B7C1F"/>
    <w:rsid w:val="007E4251"/>
    <w:rsid w:val="007E4D33"/>
    <w:rsid w:val="007F03BE"/>
    <w:rsid w:val="007F2CD2"/>
    <w:rsid w:val="007F4AB1"/>
    <w:rsid w:val="00801421"/>
    <w:rsid w:val="00831B73"/>
    <w:rsid w:val="008518FC"/>
    <w:rsid w:val="008540BB"/>
    <w:rsid w:val="00863348"/>
    <w:rsid w:val="00882C05"/>
    <w:rsid w:val="00883DC0"/>
    <w:rsid w:val="00885D73"/>
    <w:rsid w:val="0088653A"/>
    <w:rsid w:val="00890AD9"/>
    <w:rsid w:val="008A07D7"/>
    <w:rsid w:val="008A16DA"/>
    <w:rsid w:val="008A6D59"/>
    <w:rsid w:val="008B2DDD"/>
    <w:rsid w:val="008B398F"/>
    <w:rsid w:val="008B701E"/>
    <w:rsid w:val="008C0957"/>
    <w:rsid w:val="008C5DAE"/>
    <w:rsid w:val="008E0532"/>
    <w:rsid w:val="008E26EA"/>
    <w:rsid w:val="008E6EA4"/>
    <w:rsid w:val="008F4747"/>
    <w:rsid w:val="00905FDD"/>
    <w:rsid w:val="009060CC"/>
    <w:rsid w:val="00912CE6"/>
    <w:rsid w:val="009139B5"/>
    <w:rsid w:val="009259D2"/>
    <w:rsid w:val="00932F1C"/>
    <w:rsid w:val="00934AC4"/>
    <w:rsid w:val="00945E11"/>
    <w:rsid w:val="00955F86"/>
    <w:rsid w:val="00961C2B"/>
    <w:rsid w:val="00967C24"/>
    <w:rsid w:val="009A3C2A"/>
    <w:rsid w:val="009A578E"/>
    <w:rsid w:val="009A7657"/>
    <w:rsid w:val="009B0FF7"/>
    <w:rsid w:val="009B19A3"/>
    <w:rsid w:val="009B4603"/>
    <w:rsid w:val="009B535F"/>
    <w:rsid w:val="009B67A2"/>
    <w:rsid w:val="009C3A3C"/>
    <w:rsid w:val="009D19F7"/>
    <w:rsid w:val="009D6FBA"/>
    <w:rsid w:val="009E3F92"/>
    <w:rsid w:val="009E67DF"/>
    <w:rsid w:val="00A10F9A"/>
    <w:rsid w:val="00A15E23"/>
    <w:rsid w:val="00A3106E"/>
    <w:rsid w:val="00A362BC"/>
    <w:rsid w:val="00A56AAD"/>
    <w:rsid w:val="00A610D9"/>
    <w:rsid w:val="00A655CA"/>
    <w:rsid w:val="00A82E08"/>
    <w:rsid w:val="00A84EA5"/>
    <w:rsid w:val="00A872F7"/>
    <w:rsid w:val="00A87EE6"/>
    <w:rsid w:val="00A91007"/>
    <w:rsid w:val="00A91784"/>
    <w:rsid w:val="00A930D0"/>
    <w:rsid w:val="00AA3073"/>
    <w:rsid w:val="00AA513E"/>
    <w:rsid w:val="00AB1ACE"/>
    <w:rsid w:val="00AB6006"/>
    <w:rsid w:val="00AB62D9"/>
    <w:rsid w:val="00AB6C97"/>
    <w:rsid w:val="00AC0C21"/>
    <w:rsid w:val="00AC454A"/>
    <w:rsid w:val="00AC6CBF"/>
    <w:rsid w:val="00AD0788"/>
    <w:rsid w:val="00AD1228"/>
    <w:rsid w:val="00AD4A53"/>
    <w:rsid w:val="00AD6054"/>
    <w:rsid w:val="00AD68A5"/>
    <w:rsid w:val="00AF26F9"/>
    <w:rsid w:val="00B00D92"/>
    <w:rsid w:val="00B01513"/>
    <w:rsid w:val="00B03188"/>
    <w:rsid w:val="00B04615"/>
    <w:rsid w:val="00B1345E"/>
    <w:rsid w:val="00B16048"/>
    <w:rsid w:val="00B2059A"/>
    <w:rsid w:val="00B2562F"/>
    <w:rsid w:val="00B3036E"/>
    <w:rsid w:val="00B45F8A"/>
    <w:rsid w:val="00B57B00"/>
    <w:rsid w:val="00B66322"/>
    <w:rsid w:val="00B72DBC"/>
    <w:rsid w:val="00B83846"/>
    <w:rsid w:val="00B83A10"/>
    <w:rsid w:val="00B86FC3"/>
    <w:rsid w:val="00B923D6"/>
    <w:rsid w:val="00B95264"/>
    <w:rsid w:val="00B96F61"/>
    <w:rsid w:val="00BA15CF"/>
    <w:rsid w:val="00BA31E7"/>
    <w:rsid w:val="00BB246E"/>
    <w:rsid w:val="00BB44D4"/>
    <w:rsid w:val="00BB628E"/>
    <w:rsid w:val="00BC4542"/>
    <w:rsid w:val="00BC7A92"/>
    <w:rsid w:val="00BF0B92"/>
    <w:rsid w:val="00C05283"/>
    <w:rsid w:val="00C1772A"/>
    <w:rsid w:val="00C22409"/>
    <w:rsid w:val="00C23B7E"/>
    <w:rsid w:val="00C31C1A"/>
    <w:rsid w:val="00C361B1"/>
    <w:rsid w:val="00C42659"/>
    <w:rsid w:val="00C4451D"/>
    <w:rsid w:val="00C46BEA"/>
    <w:rsid w:val="00C5051A"/>
    <w:rsid w:val="00C54626"/>
    <w:rsid w:val="00C637AE"/>
    <w:rsid w:val="00C637DD"/>
    <w:rsid w:val="00C65ACF"/>
    <w:rsid w:val="00C65D76"/>
    <w:rsid w:val="00C71971"/>
    <w:rsid w:val="00C74A08"/>
    <w:rsid w:val="00C906D2"/>
    <w:rsid w:val="00CB39B7"/>
    <w:rsid w:val="00CB59B5"/>
    <w:rsid w:val="00CC4F07"/>
    <w:rsid w:val="00CC633D"/>
    <w:rsid w:val="00CD1040"/>
    <w:rsid w:val="00CE0B20"/>
    <w:rsid w:val="00D01B9B"/>
    <w:rsid w:val="00D01CF4"/>
    <w:rsid w:val="00D05F7F"/>
    <w:rsid w:val="00D22862"/>
    <w:rsid w:val="00D26B2A"/>
    <w:rsid w:val="00D27D01"/>
    <w:rsid w:val="00D32BA6"/>
    <w:rsid w:val="00D35D4F"/>
    <w:rsid w:val="00D37F94"/>
    <w:rsid w:val="00D43B8D"/>
    <w:rsid w:val="00D52D84"/>
    <w:rsid w:val="00D54EC8"/>
    <w:rsid w:val="00D551A7"/>
    <w:rsid w:val="00D64A2B"/>
    <w:rsid w:val="00D7149A"/>
    <w:rsid w:val="00D7367C"/>
    <w:rsid w:val="00D7465A"/>
    <w:rsid w:val="00D80B63"/>
    <w:rsid w:val="00D834FA"/>
    <w:rsid w:val="00D878D5"/>
    <w:rsid w:val="00D9344B"/>
    <w:rsid w:val="00DA71C2"/>
    <w:rsid w:val="00DB3A4B"/>
    <w:rsid w:val="00DC28ED"/>
    <w:rsid w:val="00DC76DA"/>
    <w:rsid w:val="00DD30B6"/>
    <w:rsid w:val="00DE12EA"/>
    <w:rsid w:val="00DE3BAA"/>
    <w:rsid w:val="00DF302F"/>
    <w:rsid w:val="00DF67FF"/>
    <w:rsid w:val="00E046D1"/>
    <w:rsid w:val="00E05597"/>
    <w:rsid w:val="00E05C73"/>
    <w:rsid w:val="00E06DFC"/>
    <w:rsid w:val="00E169F3"/>
    <w:rsid w:val="00E179D7"/>
    <w:rsid w:val="00E363C3"/>
    <w:rsid w:val="00E471BA"/>
    <w:rsid w:val="00E53A22"/>
    <w:rsid w:val="00E557AB"/>
    <w:rsid w:val="00E6145C"/>
    <w:rsid w:val="00E66933"/>
    <w:rsid w:val="00E83614"/>
    <w:rsid w:val="00E93A98"/>
    <w:rsid w:val="00EA1D81"/>
    <w:rsid w:val="00EB5C0C"/>
    <w:rsid w:val="00EC3797"/>
    <w:rsid w:val="00EC5B81"/>
    <w:rsid w:val="00EC7AC9"/>
    <w:rsid w:val="00ED0A5D"/>
    <w:rsid w:val="00ED7820"/>
    <w:rsid w:val="00EE0195"/>
    <w:rsid w:val="00EF1041"/>
    <w:rsid w:val="00EF70E7"/>
    <w:rsid w:val="00F0231A"/>
    <w:rsid w:val="00F04535"/>
    <w:rsid w:val="00F10585"/>
    <w:rsid w:val="00F13209"/>
    <w:rsid w:val="00F21C93"/>
    <w:rsid w:val="00F32541"/>
    <w:rsid w:val="00F35EBD"/>
    <w:rsid w:val="00F40A30"/>
    <w:rsid w:val="00F40DEB"/>
    <w:rsid w:val="00F509DB"/>
    <w:rsid w:val="00F51AAC"/>
    <w:rsid w:val="00F559F4"/>
    <w:rsid w:val="00F55C02"/>
    <w:rsid w:val="00F569F4"/>
    <w:rsid w:val="00F60E6E"/>
    <w:rsid w:val="00F67069"/>
    <w:rsid w:val="00F714C6"/>
    <w:rsid w:val="00F87C2C"/>
    <w:rsid w:val="00F92107"/>
    <w:rsid w:val="00F92241"/>
    <w:rsid w:val="00F95E7C"/>
    <w:rsid w:val="00FA5699"/>
    <w:rsid w:val="00FA696A"/>
    <w:rsid w:val="00FB2DBF"/>
    <w:rsid w:val="00FB4458"/>
    <w:rsid w:val="00FB5DE0"/>
    <w:rsid w:val="00FB5F40"/>
    <w:rsid w:val="00FC22A7"/>
    <w:rsid w:val="00FC2BEA"/>
    <w:rsid w:val="00FC65F7"/>
    <w:rsid w:val="00FD634A"/>
    <w:rsid w:val="00FE3E1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96F"/>
  <w15:chartTrackingRefBased/>
  <w15:docId w15:val="{2767CCB6-7C25-4516-A732-9DE0D80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"/>
    <w:basedOn w:val="Normalny"/>
    <w:link w:val="AkapitzlistZnak"/>
    <w:uiPriority w:val="34"/>
    <w:qFormat/>
    <w:rsid w:val="009C3A3C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A3C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47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4A5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D3D"/>
    <w:rPr>
      <w:noProof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basedOn w:val="Domylnaczcionkaakapitu"/>
    <w:link w:val="Akapitzlist"/>
    <w:uiPriority w:val="34"/>
    <w:locked/>
    <w:rsid w:val="004B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376C-37D3-41FE-A959-2803CF92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WBG LUBLIN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Marcin_Laptop</dc:creator>
  <cp:keywords/>
  <dc:description/>
  <cp:lastModifiedBy>Tomek</cp:lastModifiedBy>
  <cp:revision>5</cp:revision>
  <cp:lastPrinted>2026-04-08T07:53:00Z</cp:lastPrinted>
  <dcterms:created xsi:type="dcterms:W3CDTF">2026-04-08T07:52:00Z</dcterms:created>
  <dcterms:modified xsi:type="dcterms:W3CDTF">2026-04-08T11:44:00Z</dcterms:modified>
</cp:coreProperties>
</file>